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BE58" w14:textId="6DDF6AD8" w:rsidR="00091406" w:rsidRPr="00091406" w:rsidRDefault="00091406" w:rsidP="00091406">
      <w:pPr>
        <w:spacing w:line="276" w:lineRule="auto"/>
        <w:jc w:val="center"/>
        <w:rPr>
          <w:b/>
          <w:bCs/>
          <w:sz w:val="28"/>
          <w:szCs w:val="28"/>
        </w:rPr>
      </w:pPr>
      <w:r w:rsidRPr="00091406">
        <w:rPr>
          <w:b/>
          <w:bCs/>
          <w:sz w:val="28"/>
          <w:szCs w:val="28"/>
        </w:rPr>
        <w:t>BAWDSEY PARISH COUNCIL</w:t>
      </w:r>
    </w:p>
    <w:p w14:paraId="02DC8E21" w14:textId="5DEB5594" w:rsidR="00091406" w:rsidRPr="00091406" w:rsidRDefault="00091406" w:rsidP="00091406">
      <w:pPr>
        <w:spacing w:line="276" w:lineRule="auto"/>
        <w:jc w:val="center"/>
        <w:rPr>
          <w:b/>
          <w:bCs/>
          <w:sz w:val="28"/>
          <w:szCs w:val="28"/>
        </w:rPr>
      </w:pPr>
      <w:r w:rsidRPr="00091406">
        <w:rPr>
          <w:b/>
          <w:bCs/>
          <w:sz w:val="28"/>
          <w:szCs w:val="28"/>
        </w:rPr>
        <w:t>SCC NEWSLETTER – NOVEMBER 2023</w:t>
      </w:r>
    </w:p>
    <w:p w14:paraId="028CB4DF" w14:textId="77777777" w:rsidR="00091406" w:rsidRDefault="00091406" w:rsidP="00091406">
      <w:pPr>
        <w:spacing w:line="276" w:lineRule="auto"/>
        <w:jc w:val="center"/>
        <w:rPr>
          <w:sz w:val="28"/>
          <w:szCs w:val="28"/>
        </w:rPr>
      </w:pPr>
    </w:p>
    <w:p w14:paraId="4D8F0D5E" w14:textId="68585544" w:rsidR="003A6E89" w:rsidRPr="0030433A" w:rsidRDefault="003A6E89" w:rsidP="00091406">
      <w:pPr>
        <w:spacing w:line="276" w:lineRule="auto"/>
        <w:rPr>
          <w:sz w:val="28"/>
          <w:szCs w:val="28"/>
          <w:u w:val="single"/>
        </w:rPr>
      </w:pPr>
      <w:r w:rsidRPr="0030433A">
        <w:rPr>
          <w:sz w:val="28"/>
          <w:szCs w:val="28"/>
          <w:u w:val="single"/>
        </w:rPr>
        <w:t xml:space="preserve">Cabinet </w:t>
      </w:r>
      <w:r w:rsidR="000E1565" w:rsidRPr="0030433A">
        <w:rPr>
          <w:sz w:val="28"/>
          <w:szCs w:val="28"/>
          <w:u w:val="single"/>
        </w:rPr>
        <w:t>approved</w:t>
      </w:r>
      <w:r w:rsidRPr="0030433A">
        <w:rPr>
          <w:sz w:val="28"/>
          <w:szCs w:val="28"/>
          <w:u w:val="single"/>
        </w:rPr>
        <w:t xml:space="preserve"> £10 million new funding to resurface residential </w:t>
      </w:r>
      <w:r w:rsidR="0030433A" w:rsidRPr="0030433A">
        <w:rPr>
          <w:sz w:val="28"/>
          <w:szCs w:val="28"/>
          <w:u w:val="single"/>
        </w:rPr>
        <w:t>roads</w:t>
      </w:r>
      <w:r w:rsidR="00F825EA">
        <w:rPr>
          <w:sz w:val="28"/>
          <w:szCs w:val="28"/>
          <w:u w:val="single"/>
        </w:rPr>
        <w:t>.</w:t>
      </w:r>
    </w:p>
    <w:p w14:paraId="0400BC2C" w14:textId="750A048C" w:rsidR="003A6E89" w:rsidRPr="00E00DE2" w:rsidRDefault="00F526D3" w:rsidP="003A6E89">
      <w:pPr>
        <w:shd w:val="clear" w:color="auto" w:fill="FFFFFF"/>
        <w:rPr>
          <w:rFonts w:asciiTheme="minorHAnsi" w:hAnsiTheme="minorHAnsi" w:cstheme="minorHAnsi"/>
          <w:color w:val="333333"/>
        </w:rPr>
      </w:pPr>
      <w:r>
        <w:rPr>
          <w:rFonts w:asciiTheme="minorHAnsi" w:hAnsiTheme="minorHAnsi" w:cstheme="minorHAnsi"/>
          <w:color w:val="333333"/>
        </w:rPr>
        <w:t xml:space="preserve">At </w:t>
      </w:r>
      <w:r w:rsidR="003A6E89" w:rsidRPr="00E00DE2">
        <w:rPr>
          <w:rFonts w:asciiTheme="minorHAnsi" w:hAnsiTheme="minorHAnsi" w:cstheme="minorHAnsi"/>
          <w:color w:val="333333"/>
        </w:rPr>
        <w:t xml:space="preserve">Suffolk County Council’s </w:t>
      </w:r>
      <w:r w:rsidR="005A368E">
        <w:rPr>
          <w:rFonts w:asciiTheme="minorHAnsi" w:hAnsiTheme="minorHAnsi" w:cstheme="minorHAnsi"/>
          <w:color w:val="333333"/>
        </w:rPr>
        <w:t>C</w:t>
      </w:r>
      <w:r w:rsidR="003A6E89" w:rsidRPr="00E00DE2">
        <w:rPr>
          <w:rFonts w:asciiTheme="minorHAnsi" w:hAnsiTheme="minorHAnsi" w:cstheme="minorHAnsi"/>
          <w:color w:val="333333"/>
        </w:rPr>
        <w:t>abinet</w:t>
      </w:r>
      <w:r>
        <w:rPr>
          <w:rFonts w:asciiTheme="minorHAnsi" w:hAnsiTheme="minorHAnsi" w:cstheme="minorHAnsi"/>
          <w:color w:val="333333"/>
        </w:rPr>
        <w:t xml:space="preserve"> meeting (7</w:t>
      </w:r>
      <w:r w:rsidRPr="00F526D3">
        <w:rPr>
          <w:rFonts w:asciiTheme="minorHAnsi" w:hAnsiTheme="minorHAnsi" w:cstheme="minorHAnsi"/>
          <w:color w:val="333333"/>
          <w:vertAlign w:val="superscript"/>
        </w:rPr>
        <w:t>th</w:t>
      </w:r>
      <w:r>
        <w:rPr>
          <w:rFonts w:asciiTheme="minorHAnsi" w:hAnsiTheme="minorHAnsi" w:cstheme="minorHAnsi"/>
          <w:color w:val="333333"/>
        </w:rPr>
        <w:t xml:space="preserve"> November), Cabinet a</w:t>
      </w:r>
      <w:r w:rsidR="000E1565" w:rsidRPr="00E00DE2">
        <w:rPr>
          <w:rFonts w:asciiTheme="minorHAnsi" w:hAnsiTheme="minorHAnsi" w:cstheme="minorHAnsi"/>
          <w:color w:val="333333"/>
        </w:rPr>
        <w:t>pproved</w:t>
      </w:r>
      <w:r w:rsidR="003A6E89" w:rsidRPr="00E00DE2">
        <w:rPr>
          <w:rFonts w:asciiTheme="minorHAnsi" w:hAnsiTheme="minorHAnsi" w:cstheme="minorHAnsi"/>
          <w:color w:val="333333"/>
        </w:rPr>
        <w:t xml:space="preserve"> an extra £10 million to repair and resurface local roads in villages and residential areas across Suffolk</w:t>
      </w:r>
      <w:r>
        <w:rPr>
          <w:rFonts w:asciiTheme="minorHAnsi" w:hAnsiTheme="minorHAnsi" w:cstheme="minorHAnsi"/>
          <w:color w:val="333333"/>
        </w:rPr>
        <w:t xml:space="preserve">. </w:t>
      </w:r>
    </w:p>
    <w:p w14:paraId="4D1F122E" w14:textId="77777777" w:rsidR="008F0A76" w:rsidRDefault="008F0A76" w:rsidP="003A6E89">
      <w:pPr>
        <w:pStyle w:val="NormalWeb"/>
        <w:spacing w:before="0" w:beforeAutospacing="0" w:after="0" w:afterAutospacing="0"/>
        <w:rPr>
          <w:rFonts w:asciiTheme="minorHAnsi" w:hAnsiTheme="minorHAnsi" w:cstheme="minorHAnsi"/>
          <w:color w:val="333333"/>
        </w:rPr>
      </w:pPr>
    </w:p>
    <w:p w14:paraId="4348E887" w14:textId="623A0221" w:rsidR="003A6E89" w:rsidRPr="008F0A76" w:rsidRDefault="003A6E89" w:rsidP="003A6E89">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The funding w</w:t>
      </w:r>
      <w:r w:rsidR="00C91465">
        <w:rPr>
          <w:rFonts w:asciiTheme="minorHAnsi" w:hAnsiTheme="minorHAnsi" w:cstheme="minorHAnsi"/>
          <w:color w:val="333333"/>
        </w:rPr>
        <w:t>ill</w:t>
      </w:r>
      <w:r w:rsidRPr="008F0A76">
        <w:rPr>
          <w:rFonts w:asciiTheme="minorHAnsi" w:hAnsiTheme="minorHAnsi" w:cstheme="minorHAnsi"/>
          <w:color w:val="333333"/>
        </w:rPr>
        <w:t xml:space="preserve"> nearly double Suffolk Highways’ £11 million annual </w:t>
      </w:r>
      <w:r w:rsidR="00431E25">
        <w:rPr>
          <w:rFonts w:asciiTheme="minorHAnsi" w:hAnsiTheme="minorHAnsi" w:cstheme="minorHAnsi"/>
          <w:color w:val="333333"/>
        </w:rPr>
        <w:t>road</w:t>
      </w:r>
      <w:r w:rsidRPr="008F0A76">
        <w:rPr>
          <w:rFonts w:asciiTheme="minorHAnsi" w:hAnsiTheme="minorHAnsi" w:cstheme="minorHAnsi"/>
          <w:color w:val="333333"/>
        </w:rPr>
        <w:t xml:space="preserve"> maintenance budget but be targeted at smaller residential streets which are typically maintained less frequently than busier A and B roads.</w:t>
      </w:r>
    </w:p>
    <w:p w14:paraId="5F0D6473" w14:textId="77777777" w:rsidR="003A6E89" w:rsidRPr="008F0A76" w:rsidRDefault="003A6E89" w:rsidP="003A6E89">
      <w:pPr>
        <w:pStyle w:val="NormalWeb"/>
        <w:rPr>
          <w:rFonts w:asciiTheme="minorHAnsi" w:hAnsiTheme="minorHAnsi" w:cstheme="minorHAnsi"/>
          <w:color w:val="333333"/>
        </w:rPr>
      </w:pPr>
      <w:r w:rsidRPr="008F0A76">
        <w:rPr>
          <w:rFonts w:asciiTheme="minorHAnsi" w:hAnsiTheme="minorHAnsi" w:cstheme="minorHAnsi"/>
          <w:color w:val="333333"/>
        </w:rPr>
        <w:t>Over recent years, the county council has recognised the importance of improving roads for residents, this new proposal follows the successful £21 million contribution towards the resurfacing of 1,000 miles of road between 2017 and 2021, and more recently the committed £21 million between 2021 – 2025 to increase pavement maintenance, deliver drainage improvement schemes and repair road signs.</w:t>
      </w:r>
    </w:p>
    <w:p w14:paraId="1FD36EB7" w14:textId="316E7BFC" w:rsidR="003A6E89" w:rsidRPr="008F0A76" w:rsidRDefault="003A6E89" w:rsidP="003A6E89">
      <w:pPr>
        <w:pStyle w:val="NormalWeb"/>
        <w:rPr>
          <w:rFonts w:asciiTheme="minorHAnsi" w:hAnsiTheme="minorHAnsi" w:cstheme="minorHAnsi"/>
          <w:color w:val="333333"/>
        </w:rPr>
      </w:pPr>
      <w:r w:rsidRPr="008F0A76">
        <w:rPr>
          <w:rFonts w:asciiTheme="minorHAnsi" w:hAnsiTheme="minorHAnsi" w:cstheme="minorHAnsi"/>
          <w:color w:val="333333"/>
        </w:rPr>
        <w:t xml:space="preserve">It is hoped that </w:t>
      </w:r>
      <w:r w:rsidR="00C91465">
        <w:rPr>
          <w:rFonts w:asciiTheme="minorHAnsi" w:hAnsiTheme="minorHAnsi" w:cstheme="minorHAnsi"/>
          <w:color w:val="333333"/>
        </w:rPr>
        <w:t>the</w:t>
      </w:r>
      <w:r w:rsidRPr="008F0A76">
        <w:rPr>
          <w:rFonts w:asciiTheme="minorHAnsi" w:hAnsiTheme="minorHAnsi" w:cstheme="minorHAnsi"/>
          <w:color w:val="333333"/>
        </w:rPr>
        <w:t xml:space="preserve"> extra £10 million boost to resurface some local roads, minor rural roads and urban cul-de-sacs would result in a reduction of new potholes, which in turn will reduce the overall financial burden on the council’s emergency and reactive repair budgets. Between 2020 and 2023, 2 out of 3 pothole repairs were carried out on local roads, minor rural </w:t>
      </w:r>
      <w:r w:rsidR="00C91465" w:rsidRPr="008F0A76">
        <w:rPr>
          <w:rFonts w:asciiTheme="minorHAnsi" w:hAnsiTheme="minorHAnsi" w:cstheme="minorHAnsi"/>
          <w:color w:val="333333"/>
        </w:rPr>
        <w:t>roads,</w:t>
      </w:r>
      <w:r w:rsidRPr="008F0A76">
        <w:rPr>
          <w:rFonts w:asciiTheme="minorHAnsi" w:hAnsiTheme="minorHAnsi" w:cstheme="minorHAnsi"/>
          <w:color w:val="333333"/>
        </w:rPr>
        <w:t xml:space="preserve"> and urban cul-de-sacs. During that period, more than half of all defects reported by the public were on these types of </w:t>
      </w:r>
      <w:r w:rsidR="00431E25">
        <w:rPr>
          <w:rFonts w:asciiTheme="minorHAnsi" w:hAnsiTheme="minorHAnsi" w:cstheme="minorHAnsi"/>
          <w:color w:val="333333"/>
        </w:rPr>
        <w:t>roads</w:t>
      </w:r>
      <w:r w:rsidRPr="008F0A76">
        <w:rPr>
          <w:rFonts w:asciiTheme="minorHAnsi" w:hAnsiTheme="minorHAnsi" w:cstheme="minorHAnsi"/>
          <w:color w:val="333333"/>
        </w:rPr>
        <w:t>.</w:t>
      </w:r>
    </w:p>
    <w:p w14:paraId="0D4B1B48" w14:textId="77777777" w:rsidR="003A6E89" w:rsidRPr="008F0A76" w:rsidRDefault="003A6E89" w:rsidP="003A6E89">
      <w:pPr>
        <w:pStyle w:val="NormalWeb"/>
        <w:rPr>
          <w:rFonts w:asciiTheme="minorHAnsi" w:hAnsiTheme="minorHAnsi" w:cstheme="minorHAnsi"/>
          <w:color w:val="333333"/>
        </w:rPr>
      </w:pPr>
      <w:r w:rsidRPr="008F0A76">
        <w:rPr>
          <w:rFonts w:asciiTheme="minorHAnsi" w:hAnsiTheme="minorHAnsi" w:cstheme="minorHAnsi"/>
          <w:color w:val="333333"/>
        </w:rPr>
        <w:t xml:space="preserve">The extra investment will make use of more sustainable materials such as warm mix asphalts that have a lower CO2 footprint than traditional hot mix asphalts and which include recycled materials to reduce raw material </w:t>
      </w:r>
      <w:proofErr w:type="gramStart"/>
      <w:r w:rsidRPr="008F0A76">
        <w:rPr>
          <w:rFonts w:asciiTheme="minorHAnsi" w:hAnsiTheme="minorHAnsi" w:cstheme="minorHAnsi"/>
          <w:color w:val="333333"/>
        </w:rPr>
        <w:t>use;</w:t>
      </w:r>
      <w:proofErr w:type="gramEnd"/>
      <w:r w:rsidRPr="008F0A76">
        <w:rPr>
          <w:rFonts w:asciiTheme="minorHAnsi" w:hAnsiTheme="minorHAnsi" w:cstheme="minorHAnsi"/>
          <w:color w:val="333333"/>
        </w:rPr>
        <w:t xml:space="preserve"> resulting in a more positive impact on Suffolk’s environment.</w:t>
      </w:r>
    </w:p>
    <w:p w14:paraId="3A394FBB" w14:textId="3D880BB7" w:rsidR="003A6E89" w:rsidRPr="0030433A" w:rsidRDefault="003A6E89" w:rsidP="00736FC6">
      <w:pPr>
        <w:pStyle w:val="Heading1"/>
        <w:jc w:val="center"/>
        <w:rPr>
          <w:color w:val="auto"/>
          <w:sz w:val="28"/>
          <w:szCs w:val="28"/>
        </w:rPr>
      </w:pPr>
      <w:r w:rsidRPr="0030433A">
        <w:rPr>
          <w:color w:val="auto"/>
          <w:sz w:val="28"/>
          <w:szCs w:val="28"/>
        </w:rPr>
        <w:t>Government backs A12 road improvements with funding commitment</w:t>
      </w:r>
    </w:p>
    <w:p w14:paraId="1BD7E901" w14:textId="65C5B09D" w:rsidR="00DA6BDA" w:rsidRDefault="0030433A" w:rsidP="00DA6BDA">
      <w:pPr>
        <w:shd w:val="clear" w:color="auto" w:fill="FFFFFF"/>
        <w:rPr>
          <w:rFonts w:asciiTheme="minorHAnsi" w:hAnsiTheme="minorHAnsi" w:cstheme="minorHAnsi"/>
          <w:color w:val="333333"/>
        </w:rPr>
      </w:pPr>
      <w:r>
        <w:rPr>
          <w:rFonts w:asciiTheme="minorHAnsi" w:hAnsiTheme="minorHAnsi" w:cstheme="minorHAnsi"/>
          <w:color w:val="333333"/>
        </w:rPr>
        <w:t>On 31</w:t>
      </w:r>
      <w:r w:rsidRPr="0030433A">
        <w:rPr>
          <w:rFonts w:asciiTheme="minorHAnsi" w:hAnsiTheme="minorHAnsi" w:cstheme="minorHAnsi"/>
          <w:color w:val="333333"/>
          <w:vertAlign w:val="superscript"/>
        </w:rPr>
        <w:t>st</w:t>
      </w:r>
      <w:r>
        <w:rPr>
          <w:rFonts w:asciiTheme="minorHAnsi" w:hAnsiTheme="minorHAnsi" w:cstheme="minorHAnsi"/>
          <w:color w:val="333333"/>
        </w:rPr>
        <w:t xml:space="preserve"> October t</w:t>
      </w:r>
      <w:r w:rsidR="003A6E89" w:rsidRPr="00E00DE2">
        <w:rPr>
          <w:rFonts w:asciiTheme="minorHAnsi" w:hAnsiTheme="minorHAnsi" w:cstheme="minorHAnsi"/>
          <w:color w:val="333333"/>
        </w:rPr>
        <w:t>he government</w:t>
      </w:r>
      <w:r w:rsidR="00F365D0">
        <w:rPr>
          <w:rFonts w:asciiTheme="minorHAnsi" w:hAnsiTheme="minorHAnsi" w:cstheme="minorHAnsi"/>
          <w:color w:val="333333"/>
        </w:rPr>
        <w:t xml:space="preserve"> </w:t>
      </w:r>
      <w:r w:rsidR="003A6E89" w:rsidRPr="00E00DE2">
        <w:rPr>
          <w:rFonts w:asciiTheme="minorHAnsi" w:hAnsiTheme="minorHAnsi" w:cstheme="minorHAnsi"/>
          <w:color w:val="333333"/>
        </w:rPr>
        <w:t>confirmed funding for a transformative package of improvements as part of Suffolk County Council’s A12 Major Road Network scheme.</w:t>
      </w:r>
    </w:p>
    <w:p w14:paraId="31346DEF" w14:textId="1B5EB87A" w:rsidR="003A6E89" w:rsidRPr="008F0A76" w:rsidRDefault="003A6E89" w:rsidP="00DA6BDA">
      <w:pPr>
        <w:shd w:val="clear" w:color="auto" w:fill="FFFFFF"/>
        <w:rPr>
          <w:rFonts w:asciiTheme="minorHAnsi" w:hAnsiTheme="minorHAnsi" w:cstheme="minorHAnsi"/>
          <w:color w:val="333333"/>
        </w:rPr>
      </w:pPr>
      <w:r w:rsidRPr="008F0A76">
        <w:rPr>
          <w:rFonts w:asciiTheme="minorHAnsi" w:hAnsiTheme="minorHAnsi" w:cstheme="minorHAnsi"/>
          <w:color w:val="333333"/>
        </w:rPr>
        <w:t xml:space="preserve">The scheme will see upgrades to the key roundabouts from the A14 at Seven Hills, east of Ipswich, north to the A1152 at Woods Lane, and a new dual carriageway section replacing the existing single carriageway bottleneck at </w:t>
      </w:r>
      <w:proofErr w:type="spellStart"/>
      <w:r w:rsidRPr="008F0A76">
        <w:rPr>
          <w:rFonts w:asciiTheme="minorHAnsi" w:hAnsiTheme="minorHAnsi" w:cstheme="minorHAnsi"/>
          <w:color w:val="333333"/>
        </w:rPr>
        <w:t>Seckford</w:t>
      </w:r>
      <w:proofErr w:type="spellEnd"/>
      <w:r w:rsidRPr="008F0A76">
        <w:rPr>
          <w:rFonts w:asciiTheme="minorHAnsi" w:hAnsiTheme="minorHAnsi" w:cstheme="minorHAnsi"/>
          <w:color w:val="333333"/>
        </w:rPr>
        <w:t xml:space="preserve"> Hall between the B1438 and B1079.</w:t>
      </w:r>
    </w:p>
    <w:p w14:paraId="436A3EDE" w14:textId="77777777" w:rsidR="003A6E89" w:rsidRPr="008F0A76" w:rsidRDefault="003A6E89" w:rsidP="003A6E89">
      <w:pPr>
        <w:pStyle w:val="NormalWeb"/>
        <w:rPr>
          <w:rFonts w:asciiTheme="minorHAnsi" w:hAnsiTheme="minorHAnsi" w:cstheme="minorHAnsi"/>
          <w:color w:val="333333"/>
        </w:rPr>
      </w:pPr>
      <w:r w:rsidRPr="008F0A76">
        <w:rPr>
          <w:rFonts w:asciiTheme="minorHAnsi" w:hAnsiTheme="minorHAnsi" w:cstheme="minorHAnsi"/>
          <w:color w:val="333333"/>
        </w:rPr>
        <w:t>It will also deliver improvements to bus links and walking and cycling connections to reduce the issue of severance for communities on either side of the A12 – for example, where the A12 separates houses from local employment and retail areas.</w:t>
      </w:r>
    </w:p>
    <w:p w14:paraId="5DFAAAB4" w14:textId="050D61C0" w:rsidR="003A6E89" w:rsidRPr="008F0A76" w:rsidRDefault="003A6E89" w:rsidP="003A6E89">
      <w:pPr>
        <w:pStyle w:val="NormalWeb"/>
        <w:rPr>
          <w:rFonts w:asciiTheme="minorHAnsi" w:hAnsiTheme="minorHAnsi" w:cstheme="minorHAnsi"/>
          <w:color w:val="333333"/>
        </w:rPr>
      </w:pPr>
      <w:r w:rsidRPr="008F0A76">
        <w:rPr>
          <w:rFonts w:asciiTheme="minorHAnsi" w:hAnsiTheme="minorHAnsi" w:cstheme="minorHAnsi"/>
          <w:color w:val="333333"/>
        </w:rPr>
        <w:t>The Department for Transport has committed to funding up to £</w:t>
      </w:r>
      <w:r w:rsidR="00DA6BDA">
        <w:rPr>
          <w:rFonts w:asciiTheme="minorHAnsi" w:hAnsiTheme="minorHAnsi" w:cstheme="minorHAnsi"/>
          <w:color w:val="333333"/>
        </w:rPr>
        <w:t xml:space="preserve"> 54 million</w:t>
      </w:r>
      <w:r w:rsidRPr="008F0A76">
        <w:rPr>
          <w:rFonts w:asciiTheme="minorHAnsi" w:hAnsiTheme="minorHAnsi" w:cstheme="minorHAnsi"/>
          <w:color w:val="333333"/>
        </w:rPr>
        <w:t xml:space="preserve"> of the scheme’s estimated £</w:t>
      </w:r>
      <w:r w:rsidR="00DA6BDA">
        <w:rPr>
          <w:rFonts w:asciiTheme="minorHAnsi" w:hAnsiTheme="minorHAnsi" w:cstheme="minorHAnsi"/>
          <w:color w:val="333333"/>
        </w:rPr>
        <w:t xml:space="preserve"> 64 million</w:t>
      </w:r>
      <w:r w:rsidRPr="008F0A76">
        <w:rPr>
          <w:rFonts w:asciiTheme="minorHAnsi" w:hAnsiTheme="minorHAnsi" w:cstheme="minorHAnsi"/>
          <w:color w:val="333333"/>
        </w:rPr>
        <w:t xml:space="preserve"> total cost. The remainder of the cost will be funded by local development contributions, including from Sizewell C and Brightwell Lakes.</w:t>
      </w:r>
    </w:p>
    <w:p w14:paraId="3E45C82B" w14:textId="77777777" w:rsidR="006803EF" w:rsidRPr="0030433A" w:rsidRDefault="006803EF" w:rsidP="00D527DF">
      <w:pPr>
        <w:pStyle w:val="Heading1"/>
        <w:jc w:val="center"/>
        <w:rPr>
          <w:color w:val="auto"/>
          <w:sz w:val="28"/>
          <w:szCs w:val="28"/>
        </w:rPr>
      </w:pPr>
      <w:r w:rsidRPr="0030433A">
        <w:rPr>
          <w:color w:val="auto"/>
          <w:sz w:val="28"/>
          <w:szCs w:val="28"/>
        </w:rPr>
        <w:lastRenderedPageBreak/>
        <w:t xml:space="preserve">Council’s concerns for </w:t>
      </w:r>
      <w:proofErr w:type="spellStart"/>
      <w:r w:rsidRPr="0030433A">
        <w:rPr>
          <w:color w:val="auto"/>
          <w:sz w:val="28"/>
          <w:szCs w:val="28"/>
        </w:rPr>
        <w:t>LionLink’s</w:t>
      </w:r>
      <w:proofErr w:type="spellEnd"/>
      <w:r w:rsidRPr="0030433A">
        <w:rPr>
          <w:color w:val="auto"/>
          <w:sz w:val="28"/>
          <w:szCs w:val="28"/>
        </w:rPr>
        <w:t xml:space="preserve"> impact on Suffolk coastline</w:t>
      </w:r>
    </w:p>
    <w:p w14:paraId="6D9D3763" w14:textId="2EAE5ACE" w:rsidR="006803EF" w:rsidRPr="00E00DE2" w:rsidRDefault="006803EF" w:rsidP="00A00676">
      <w:pPr>
        <w:shd w:val="clear" w:color="auto" w:fill="FFFFFF"/>
        <w:rPr>
          <w:rFonts w:asciiTheme="minorHAnsi" w:hAnsiTheme="minorHAnsi" w:cstheme="minorHAnsi"/>
          <w:color w:val="333333"/>
        </w:rPr>
      </w:pPr>
      <w:r w:rsidRPr="00E00DE2">
        <w:rPr>
          <w:rFonts w:asciiTheme="minorHAnsi" w:hAnsiTheme="minorHAnsi" w:cstheme="minorHAnsi"/>
          <w:color w:val="333333"/>
        </w:rPr>
        <w:t xml:space="preserve">SCC has submitted a second, extensive response to proposals for </w:t>
      </w:r>
      <w:proofErr w:type="spellStart"/>
      <w:r w:rsidRPr="00E00DE2">
        <w:rPr>
          <w:rFonts w:asciiTheme="minorHAnsi" w:hAnsiTheme="minorHAnsi" w:cstheme="minorHAnsi"/>
          <w:color w:val="333333"/>
        </w:rPr>
        <w:t>LionLink</w:t>
      </w:r>
      <w:proofErr w:type="spellEnd"/>
      <w:r w:rsidRPr="00E00DE2">
        <w:rPr>
          <w:rFonts w:asciiTheme="minorHAnsi" w:hAnsiTheme="minorHAnsi" w:cstheme="minorHAnsi"/>
          <w:color w:val="333333"/>
        </w:rPr>
        <w:t>, an energy project which could see considerable impacts on Suffolk’s coastal communities and natural environment.</w:t>
      </w:r>
    </w:p>
    <w:p w14:paraId="4362C52E" w14:textId="77777777" w:rsidR="006803EF" w:rsidRPr="008F0A76" w:rsidRDefault="006803EF" w:rsidP="006803EF">
      <w:pPr>
        <w:numPr>
          <w:ilvl w:val="0"/>
          <w:numId w:val="40"/>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 xml:space="preserve">The proposed northern landing points at Southwold and </w:t>
      </w:r>
      <w:proofErr w:type="spellStart"/>
      <w:r w:rsidRPr="008F0A76">
        <w:rPr>
          <w:rFonts w:asciiTheme="minorHAnsi" w:hAnsiTheme="minorHAnsi" w:cstheme="minorHAnsi"/>
          <w:color w:val="333333"/>
        </w:rPr>
        <w:t>Walberswick</w:t>
      </w:r>
      <w:proofErr w:type="spellEnd"/>
      <w:r w:rsidRPr="008F0A76">
        <w:rPr>
          <w:rFonts w:asciiTheme="minorHAnsi" w:hAnsiTheme="minorHAnsi" w:cstheme="minorHAnsi"/>
          <w:color w:val="333333"/>
        </w:rPr>
        <w:t xml:space="preserve"> are wholly </w:t>
      </w:r>
      <w:proofErr w:type="gramStart"/>
      <w:r w:rsidRPr="008F0A76">
        <w:rPr>
          <w:rFonts w:asciiTheme="minorHAnsi" w:hAnsiTheme="minorHAnsi" w:cstheme="minorHAnsi"/>
          <w:color w:val="333333"/>
        </w:rPr>
        <w:t>unacceptable</w:t>
      </w:r>
      <w:proofErr w:type="gramEnd"/>
    </w:p>
    <w:p w14:paraId="3F33450F" w14:textId="77777777" w:rsidR="006803EF" w:rsidRPr="008F0A76" w:rsidRDefault="006803EF" w:rsidP="006803EF">
      <w:pPr>
        <w:numPr>
          <w:ilvl w:val="0"/>
          <w:numId w:val="40"/>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 xml:space="preserve">This project should be considered and examined jointly with the Sea Link </w:t>
      </w:r>
      <w:proofErr w:type="gramStart"/>
      <w:r w:rsidRPr="008F0A76">
        <w:rPr>
          <w:rFonts w:asciiTheme="minorHAnsi" w:hAnsiTheme="minorHAnsi" w:cstheme="minorHAnsi"/>
          <w:color w:val="333333"/>
        </w:rPr>
        <w:t>project</w:t>
      </w:r>
      <w:proofErr w:type="gramEnd"/>
    </w:p>
    <w:p w14:paraId="2E643427" w14:textId="77777777" w:rsidR="006803EF" w:rsidRPr="008F0A76" w:rsidRDefault="006803EF" w:rsidP="006803EF">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 xml:space="preserve">Plans would see the project coming onshore near Southwold and </w:t>
      </w:r>
      <w:proofErr w:type="spellStart"/>
      <w:r w:rsidRPr="008F0A76">
        <w:rPr>
          <w:rFonts w:asciiTheme="minorHAnsi" w:hAnsiTheme="minorHAnsi" w:cstheme="minorHAnsi"/>
          <w:color w:val="333333"/>
        </w:rPr>
        <w:t>Walberswick</w:t>
      </w:r>
      <w:proofErr w:type="spellEnd"/>
      <w:r w:rsidRPr="008F0A76">
        <w:rPr>
          <w:rFonts w:asciiTheme="minorHAnsi" w:hAnsiTheme="minorHAnsi" w:cstheme="minorHAnsi"/>
          <w:color w:val="333333"/>
        </w:rPr>
        <w:t>, with a cable route affecting Southwold and Reydon. This would affect Areas of Outstanding Natural Beauty (AONB), a Special Area of Conservation and Site of Special Scientific Interest.</w:t>
      </w:r>
    </w:p>
    <w:p w14:paraId="55318FA3" w14:textId="77777777" w:rsidR="006803EF" w:rsidRPr="008F0A76" w:rsidRDefault="006803EF" w:rsidP="006803EF">
      <w:pPr>
        <w:pStyle w:val="NormalWeb"/>
        <w:rPr>
          <w:rFonts w:asciiTheme="minorHAnsi" w:hAnsiTheme="minorHAnsi" w:cstheme="minorHAnsi"/>
          <w:color w:val="333333"/>
        </w:rPr>
      </w:pPr>
      <w:r w:rsidRPr="008F0A76">
        <w:rPr>
          <w:rFonts w:asciiTheme="minorHAnsi" w:hAnsiTheme="minorHAnsi" w:cstheme="minorHAnsi"/>
          <w:color w:val="333333"/>
        </w:rPr>
        <w:t>The council believes that this is wholly unacceptable.</w:t>
      </w:r>
    </w:p>
    <w:p w14:paraId="69604764" w14:textId="77777777" w:rsidR="006803EF" w:rsidRPr="008F0A76" w:rsidRDefault="006803EF" w:rsidP="006803EF">
      <w:pPr>
        <w:pStyle w:val="NormalWeb"/>
        <w:rPr>
          <w:rFonts w:asciiTheme="minorHAnsi" w:hAnsiTheme="minorHAnsi" w:cstheme="minorHAnsi"/>
          <w:color w:val="333333"/>
        </w:rPr>
      </w:pPr>
      <w:r w:rsidRPr="008F0A76">
        <w:rPr>
          <w:rFonts w:asciiTheme="minorHAnsi" w:hAnsiTheme="minorHAnsi" w:cstheme="minorHAnsi"/>
          <w:color w:val="333333"/>
        </w:rPr>
        <w:t xml:space="preserve">The </w:t>
      </w:r>
      <w:proofErr w:type="spellStart"/>
      <w:r w:rsidRPr="008F0A76">
        <w:rPr>
          <w:rFonts w:asciiTheme="minorHAnsi" w:hAnsiTheme="minorHAnsi" w:cstheme="minorHAnsi"/>
          <w:color w:val="333333"/>
        </w:rPr>
        <w:t>LionLink</w:t>
      </w:r>
      <w:proofErr w:type="spellEnd"/>
      <w:r w:rsidRPr="008F0A76">
        <w:rPr>
          <w:rFonts w:asciiTheme="minorHAnsi" w:hAnsiTheme="minorHAnsi" w:cstheme="minorHAnsi"/>
          <w:color w:val="333333"/>
        </w:rPr>
        <w:t xml:space="preserve"> project aims to connect multiple offshore wind farms in the North Sea, instead of individual wind farms connecting one-by-one to the shore. The project is a joint venture between the UK and the Netherlands, supplying energy to both countries.</w:t>
      </w:r>
    </w:p>
    <w:p w14:paraId="2D9FA5BD" w14:textId="77777777" w:rsidR="006803EF" w:rsidRPr="008F0A76" w:rsidRDefault="006803EF" w:rsidP="006803EF">
      <w:pPr>
        <w:pStyle w:val="NormalWeb"/>
        <w:rPr>
          <w:rFonts w:asciiTheme="minorHAnsi" w:hAnsiTheme="minorHAnsi" w:cstheme="minorHAnsi"/>
          <w:color w:val="333333"/>
        </w:rPr>
      </w:pPr>
      <w:r w:rsidRPr="008F0A76">
        <w:rPr>
          <w:rFonts w:asciiTheme="minorHAnsi" w:hAnsiTheme="minorHAnsi" w:cstheme="minorHAnsi"/>
          <w:color w:val="333333"/>
        </w:rPr>
        <w:t xml:space="preserve">The council believes that there should be more co-ordination with other offshore projects, particularly Sea Link, which could be considered and examined jointly with </w:t>
      </w:r>
      <w:proofErr w:type="spellStart"/>
      <w:r w:rsidRPr="008F0A76">
        <w:rPr>
          <w:rFonts w:asciiTheme="minorHAnsi" w:hAnsiTheme="minorHAnsi" w:cstheme="minorHAnsi"/>
          <w:color w:val="333333"/>
        </w:rPr>
        <w:t>LionLink</w:t>
      </w:r>
      <w:proofErr w:type="spellEnd"/>
      <w:r w:rsidRPr="008F0A76">
        <w:rPr>
          <w:rFonts w:asciiTheme="minorHAnsi" w:hAnsiTheme="minorHAnsi" w:cstheme="minorHAnsi"/>
          <w:color w:val="333333"/>
        </w:rPr>
        <w:t>.</w:t>
      </w:r>
    </w:p>
    <w:p w14:paraId="0B17AF1C" w14:textId="068A5EA2" w:rsidR="006803EF" w:rsidRPr="008F0A76" w:rsidRDefault="006803EF" w:rsidP="006803EF">
      <w:pPr>
        <w:pStyle w:val="NormalWeb"/>
        <w:rPr>
          <w:rFonts w:asciiTheme="minorHAnsi" w:hAnsiTheme="minorHAnsi" w:cstheme="minorHAnsi"/>
          <w:color w:val="333333"/>
        </w:rPr>
      </w:pPr>
      <w:r w:rsidRPr="008F0A76">
        <w:rPr>
          <w:rFonts w:asciiTheme="minorHAnsi" w:hAnsiTheme="minorHAnsi" w:cstheme="minorHAnsi"/>
          <w:color w:val="333333"/>
        </w:rPr>
        <w:t xml:space="preserve">Suffolk County Council has been calling for better </w:t>
      </w:r>
      <w:r w:rsidR="00DA6BDA">
        <w:rPr>
          <w:rFonts w:asciiTheme="minorHAnsi" w:hAnsiTheme="minorHAnsi" w:cstheme="minorHAnsi"/>
          <w:color w:val="333333"/>
        </w:rPr>
        <w:t>coordination</w:t>
      </w:r>
      <w:r w:rsidRPr="008F0A76">
        <w:rPr>
          <w:rFonts w:asciiTheme="minorHAnsi" w:hAnsiTheme="minorHAnsi" w:cstheme="minorHAnsi"/>
          <w:color w:val="333333"/>
        </w:rPr>
        <w:t xml:space="preserve"> of energy projects, such as </w:t>
      </w:r>
      <w:proofErr w:type="spellStart"/>
      <w:r w:rsidRPr="008F0A76">
        <w:rPr>
          <w:rFonts w:asciiTheme="minorHAnsi" w:hAnsiTheme="minorHAnsi" w:cstheme="minorHAnsi"/>
          <w:color w:val="333333"/>
        </w:rPr>
        <w:t>LionLink</w:t>
      </w:r>
      <w:proofErr w:type="spellEnd"/>
      <w:r w:rsidRPr="008F0A76">
        <w:rPr>
          <w:rFonts w:asciiTheme="minorHAnsi" w:hAnsiTheme="minorHAnsi" w:cstheme="minorHAnsi"/>
          <w:color w:val="333333"/>
        </w:rPr>
        <w:t xml:space="preserve">, for years. </w:t>
      </w:r>
      <w:r w:rsidR="0030433A">
        <w:rPr>
          <w:rFonts w:asciiTheme="minorHAnsi" w:hAnsiTheme="minorHAnsi" w:cstheme="minorHAnsi"/>
          <w:color w:val="333333"/>
        </w:rPr>
        <w:t xml:space="preserve">On </w:t>
      </w:r>
      <w:r w:rsidRPr="008F0A76">
        <w:rPr>
          <w:rFonts w:asciiTheme="minorHAnsi" w:hAnsiTheme="minorHAnsi" w:cstheme="minorHAnsi"/>
          <w:color w:val="333333"/>
        </w:rPr>
        <w:t>24</w:t>
      </w:r>
      <w:r w:rsidR="0030433A">
        <w:rPr>
          <w:rFonts w:asciiTheme="minorHAnsi" w:hAnsiTheme="minorHAnsi" w:cstheme="minorHAnsi"/>
          <w:color w:val="333333"/>
        </w:rPr>
        <w:t>th</w:t>
      </w:r>
      <w:r w:rsidRPr="008F0A76">
        <w:rPr>
          <w:rFonts w:asciiTheme="minorHAnsi" w:hAnsiTheme="minorHAnsi" w:cstheme="minorHAnsi"/>
          <w:color w:val="333333"/>
        </w:rPr>
        <w:t xml:space="preserve"> October, the council announced it </w:t>
      </w:r>
      <w:r w:rsidR="0030433A">
        <w:rPr>
          <w:rFonts w:asciiTheme="minorHAnsi" w:hAnsiTheme="minorHAnsi" w:cstheme="minorHAnsi"/>
          <w:color w:val="333333"/>
        </w:rPr>
        <w:t>was</w:t>
      </w:r>
      <w:r w:rsidRPr="008F0A76">
        <w:rPr>
          <w:rFonts w:asciiTheme="minorHAnsi" w:hAnsiTheme="minorHAnsi" w:cstheme="minorHAnsi"/>
          <w:color w:val="333333"/>
        </w:rPr>
        <w:t xml:space="preserve"> preparing its response to Sea Link, another significant </w:t>
      </w:r>
      <w:r w:rsidR="00DA6BDA" w:rsidRPr="008F0A76">
        <w:rPr>
          <w:rFonts w:asciiTheme="minorHAnsi" w:hAnsiTheme="minorHAnsi" w:cstheme="minorHAnsi"/>
          <w:color w:val="333333"/>
        </w:rPr>
        <w:t>offshore</w:t>
      </w:r>
      <w:r w:rsidRPr="008F0A76">
        <w:rPr>
          <w:rFonts w:asciiTheme="minorHAnsi" w:hAnsiTheme="minorHAnsi" w:cstheme="minorHAnsi"/>
          <w:color w:val="333333"/>
        </w:rPr>
        <w:t xml:space="preserve"> electricity connection which could affect </w:t>
      </w:r>
      <w:proofErr w:type="spellStart"/>
      <w:r w:rsidRPr="008F0A76">
        <w:rPr>
          <w:rFonts w:asciiTheme="minorHAnsi" w:hAnsiTheme="minorHAnsi" w:cstheme="minorHAnsi"/>
          <w:color w:val="333333"/>
        </w:rPr>
        <w:t>Saxmundham</w:t>
      </w:r>
      <w:proofErr w:type="spellEnd"/>
      <w:r w:rsidRPr="008F0A76">
        <w:rPr>
          <w:rFonts w:asciiTheme="minorHAnsi" w:hAnsiTheme="minorHAnsi" w:cstheme="minorHAnsi"/>
          <w:color w:val="333333"/>
        </w:rPr>
        <w:t xml:space="preserve"> and Aldeburgh.</w:t>
      </w:r>
    </w:p>
    <w:p w14:paraId="2B8697E0" w14:textId="6257750C" w:rsidR="006803EF" w:rsidRPr="008F0A76" w:rsidRDefault="006803EF" w:rsidP="006803EF">
      <w:pPr>
        <w:pStyle w:val="NormalWeb"/>
        <w:spacing w:before="0" w:after="0"/>
        <w:rPr>
          <w:rFonts w:asciiTheme="minorHAnsi" w:hAnsiTheme="minorHAnsi" w:cstheme="minorHAnsi"/>
          <w:color w:val="333333"/>
        </w:rPr>
      </w:pPr>
      <w:r w:rsidRPr="008F0A76">
        <w:rPr>
          <w:rFonts w:asciiTheme="minorHAnsi" w:hAnsiTheme="minorHAnsi" w:cstheme="minorHAnsi"/>
          <w:color w:val="333333"/>
        </w:rPr>
        <w:t xml:space="preserve">The council’s submission to the second non-statutory consultation for </w:t>
      </w:r>
      <w:proofErr w:type="spellStart"/>
      <w:r w:rsidRPr="008F0A76">
        <w:rPr>
          <w:rFonts w:asciiTheme="minorHAnsi" w:hAnsiTheme="minorHAnsi" w:cstheme="minorHAnsi"/>
          <w:color w:val="333333"/>
        </w:rPr>
        <w:t>LionLink</w:t>
      </w:r>
      <w:proofErr w:type="spellEnd"/>
      <w:r w:rsidRPr="008F0A76">
        <w:rPr>
          <w:rFonts w:asciiTheme="minorHAnsi" w:hAnsiTheme="minorHAnsi" w:cstheme="minorHAnsi"/>
          <w:color w:val="333333"/>
        </w:rPr>
        <w:t> </w:t>
      </w:r>
      <w:hyperlink r:id="rId8" w:history="1">
        <w:r w:rsidRPr="008F0A76">
          <w:rPr>
            <w:rStyle w:val="Hyperlink"/>
            <w:rFonts w:asciiTheme="minorHAnsi" w:eastAsiaTheme="majorEastAsia" w:hAnsiTheme="minorHAnsi" w:cstheme="minorHAnsi"/>
            <w:color w:val="1D5C90"/>
          </w:rPr>
          <w:t>can be read here</w:t>
        </w:r>
      </w:hyperlink>
      <w:r w:rsidRPr="008F0A76">
        <w:rPr>
          <w:rFonts w:asciiTheme="minorHAnsi" w:hAnsiTheme="minorHAnsi" w:cstheme="minorHAnsi"/>
          <w:color w:val="333333"/>
        </w:rPr>
        <w:t>. The consultation close</w:t>
      </w:r>
      <w:r w:rsidR="0030433A">
        <w:rPr>
          <w:rFonts w:asciiTheme="minorHAnsi" w:hAnsiTheme="minorHAnsi" w:cstheme="minorHAnsi"/>
          <w:color w:val="333333"/>
        </w:rPr>
        <w:t>d</w:t>
      </w:r>
      <w:r w:rsidRPr="008F0A76">
        <w:rPr>
          <w:rFonts w:asciiTheme="minorHAnsi" w:hAnsiTheme="minorHAnsi" w:cstheme="minorHAnsi"/>
          <w:color w:val="333333"/>
        </w:rPr>
        <w:t xml:space="preserve"> on Friday 3 November 2023, with National Grid Ventures expecting to submit a Development Consent Order application in 2025. </w:t>
      </w:r>
    </w:p>
    <w:p w14:paraId="2B814DE6" w14:textId="77777777" w:rsidR="006C6AB3" w:rsidRPr="001864BA" w:rsidRDefault="006C6AB3" w:rsidP="001864BA">
      <w:pPr>
        <w:pStyle w:val="Heading1"/>
        <w:jc w:val="center"/>
        <w:rPr>
          <w:sz w:val="28"/>
          <w:szCs w:val="28"/>
        </w:rPr>
      </w:pPr>
      <w:r w:rsidRPr="001864BA">
        <w:rPr>
          <w:sz w:val="28"/>
          <w:szCs w:val="28"/>
        </w:rPr>
        <w:t xml:space="preserve">Extra £108 million for Suffolk’s roads </w:t>
      </w:r>
      <w:proofErr w:type="gramStart"/>
      <w:r w:rsidRPr="001864BA">
        <w:rPr>
          <w:sz w:val="28"/>
          <w:szCs w:val="28"/>
        </w:rPr>
        <w:t>welcomed</w:t>
      </w:r>
      <w:proofErr w:type="gramEnd"/>
    </w:p>
    <w:p w14:paraId="48AED080" w14:textId="135BEA0E" w:rsidR="006C6AB3" w:rsidRPr="008F0A76" w:rsidRDefault="006C6AB3" w:rsidP="006C6AB3">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Suffolk County Council has welcomed the Government announcement - which is part of a Department for Transport plan to pump £609 million into highway maintenance in the East of England. £107,590,000 has been ringfenced for Suffolk over the next decade, including £3.4 million in this financial year.</w:t>
      </w:r>
    </w:p>
    <w:p w14:paraId="4CFD11C2"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The funding is part of the Government’s Network North plan, with money redirected from HS2 funding. Transport Secretary Mark Harper MP today set out his £8.3billion national long-term plan to resurface 5,000 miles of roads across the country.</w:t>
      </w:r>
    </w:p>
    <w:p w14:paraId="239F30D8" w14:textId="7066FD2E" w:rsidR="006C6AB3" w:rsidRPr="008F0A76" w:rsidRDefault="006C6AB3" w:rsidP="006C6AB3">
      <w:pPr>
        <w:pStyle w:val="NormalWeb"/>
        <w:spacing w:before="0" w:after="0"/>
        <w:rPr>
          <w:rFonts w:asciiTheme="minorHAnsi" w:hAnsiTheme="minorHAnsi" w:cstheme="minorHAnsi"/>
          <w:color w:val="333333"/>
        </w:rPr>
      </w:pPr>
      <w:r w:rsidRPr="008F0A76">
        <w:rPr>
          <w:rFonts w:asciiTheme="minorHAnsi" w:hAnsiTheme="minorHAnsi" w:cstheme="minorHAnsi"/>
          <w:color w:val="333333"/>
        </w:rPr>
        <w:t>Other projects in the East of England set to benefit from the Network North money includes the transformation of the Ely Junction to give an extra six freight trains per day access to the Port of Felixstowe and </w:t>
      </w:r>
      <w:hyperlink r:id="rId9" w:tooltip="Upgrades to key roundabouts on the A12, from Seven Hills to Woods Lane" w:history="1">
        <w:r w:rsidRPr="008F0A76">
          <w:rPr>
            <w:rStyle w:val="Hyperlink"/>
            <w:rFonts w:asciiTheme="minorHAnsi" w:eastAsiaTheme="majorEastAsia" w:hAnsiTheme="minorHAnsi" w:cstheme="minorHAnsi"/>
            <w:color w:val="1D5C90"/>
          </w:rPr>
          <w:t xml:space="preserve">upgrades to key roundabouts on the A12, from Seven Hills to Woods </w:t>
        </w:r>
        <w:r w:rsidRPr="008F0A76">
          <w:rPr>
            <w:rStyle w:val="Hyperlink"/>
            <w:rFonts w:asciiTheme="minorHAnsi" w:eastAsiaTheme="majorEastAsia" w:hAnsiTheme="minorHAnsi" w:cstheme="minorHAnsi"/>
            <w:color w:val="1D5C90"/>
          </w:rPr>
          <w:lastRenderedPageBreak/>
          <w:t>Lane</w:t>
        </w:r>
      </w:hyperlink>
      <w:r w:rsidRPr="008F0A76">
        <w:rPr>
          <w:rFonts w:asciiTheme="minorHAnsi" w:hAnsiTheme="minorHAnsi" w:cstheme="minorHAnsi"/>
          <w:color w:val="333333"/>
        </w:rPr>
        <w:t xml:space="preserve">. A new </w:t>
      </w:r>
      <w:r w:rsidR="002130F5">
        <w:rPr>
          <w:rFonts w:asciiTheme="minorHAnsi" w:hAnsiTheme="minorHAnsi" w:cstheme="minorHAnsi"/>
          <w:color w:val="333333"/>
        </w:rPr>
        <w:t>dual-carriageway</w:t>
      </w:r>
      <w:r w:rsidRPr="008F0A76">
        <w:rPr>
          <w:rFonts w:asciiTheme="minorHAnsi" w:hAnsiTheme="minorHAnsi" w:cstheme="minorHAnsi"/>
          <w:color w:val="333333"/>
        </w:rPr>
        <w:t xml:space="preserve"> section will be built to replace the existing </w:t>
      </w:r>
      <w:r w:rsidR="003B6714">
        <w:rPr>
          <w:rFonts w:asciiTheme="minorHAnsi" w:hAnsiTheme="minorHAnsi" w:cstheme="minorHAnsi"/>
          <w:color w:val="333333"/>
        </w:rPr>
        <w:t>single-carriageway</w:t>
      </w:r>
      <w:r w:rsidRPr="008F0A76">
        <w:rPr>
          <w:rFonts w:asciiTheme="minorHAnsi" w:hAnsiTheme="minorHAnsi" w:cstheme="minorHAnsi"/>
          <w:color w:val="333333"/>
        </w:rPr>
        <w:t xml:space="preserve"> bottleneck at </w:t>
      </w:r>
      <w:proofErr w:type="spellStart"/>
      <w:r w:rsidRPr="008F0A76">
        <w:rPr>
          <w:rFonts w:asciiTheme="minorHAnsi" w:hAnsiTheme="minorHAnsi" w:cstheme="minorHAnsi"/>
          <w:color w:val="333333"/>
        </w:rPr>
        <w:t>Seckford</w:t>
      </w:r>
      <w:proofErr w:type="spellEnd"/>
      <w:r w:rsidRPr="008F0A76">
        <w:rPr>
          <w:rFonts w:asciiTheme="minorHAnsi" w:hAnsiTheme="minorHAnsi" w:cstheme="minorHAnsi"/>
          <w:color w:val="333333"/>
        </w:rPr>
        <w:t xml:space="preserve"> Hall between the B1438 and B1079.</w:t>
      </w:r>
    </w:p>
    <w:p w14:paraId="1779A04E" w14:textId="77777777" w:rsidR="006C6AB3" w:rsidRPr="009C4D42" w:rsidRDefault="006C6AB3" w:rsidP="009C4D42">
      <w:pPr>
        <w:pStyle w:val="Heading1"/>
        <w:jc w:val="center"/>
        <w:rPr>
          <w:sz w:val="28"/>
          <w:szCs w:val="28"/>
        </w:rPr>
      </w:pPr>
      <w:r w:rsidRPr="0030433A">
        <w:rPr>
          <w:color w:val="auto"/>
          <w:sz w:val="28"/>
          <w:szCs w:val="28"/>
        </w:rPr>
        <w:t xml:space="preserve">4.7 million litres of water and 8,412 drains cleared since Storm Babet battered Suffolk one month </w:t>
      </w:r>
      <w:proofErr w:type="gramStart"/>
      <w:r w:rsidRPr="0030433A">
        <w:rPr>
          <w:color w:val="auto"/>
          <w:sz w:val="28"/>
          <w:szCs w:val="28"/>
        </w:rPr>
        <w:t>ago</w:t>
      </w:r>
      <w:proofErr w:type="gramEnd"/>
    </w:p>
    <w:p w14:paraId="30079F63" w14:textId="77777777" w:rsidR="006C6AB3" w:rsidRPr="00B43F85" w:rsidRDefault="006C6AB3" w:rsidP="006C6AB3">
      <w:pPr>
        <w:shd w:val="clear" w:color="auto" w:fill="FFFFFF"/>
        <w:rPr>
          <w:rFonts w:asciiTheme="minorHAnsi" w:hAnsiTheme="minorHAnsi" w:cstheme="minorHAnsi"/>
          <w:color w:val="333333"/>
        </w:rPr>
      </w:pPr>
      <w:r w:rsidRPr="00B43F85">
        <w:rPr>
          <w:rFonts w:asciiTheme="minorHAnsi" w:hAnsiTheme="minorHAnsi" w:cstheme="minorHAnsi"/>
          <w:color w:val="333333"/>
        </w:rPr>
        <w:t xml:space="preserve">4.7 million litres of water </w:t>
      </w:r>
      <w:proofErr w:type="gramStart"/>
      <w:r w:rsidRPr="00B43F85">
        <w:rPr>
          <w:rFonts w:asciiTheme="minorHAnsi" w:hAnsiTheme="minorHAnsi" w:cstheme="minorHAnsi"/>
          <w:color w:val="333333"/>
        </w:rPr>
        <w:t>has</w:t>
      </w:r>
      <w:proofErr w:type="gramEnd"/>
      <w:r w:rsidRPr="00B43F85">
        <w:rPr>
          <w:rFonts w:asciiTheme="minorHAnsi" w:hAnsiTheme="minorHAnsi" w:cstheme="minorHAnsi"/>
          <w:color w:val="333333"/>
        </w:rPr>
        <w:t xml:space="preserve"> been pumped away and 8,412 highways drains cleared of post-storm debris since Storm Babet hit Suffolk one month ago.</w:t>
      </w:r>
    </w:p>
    <w:p w14:paraId="5869C52B" w14:textId="77777777" w:rsidR="009C4D42" w:rsidRDefault="009C4D42" w:rsidP="006C6AB3">
      <w:pPr>
        <w:pStyle w:val="NormalWeb"/>
        <w:spacing w:before="0" w:beforeAutospacing="0" w:after="0" w:afterAutospacing="0"/>
        <w:rPr>
          <w:rFonts w:asciiTheme="minorHAnsi" w:hAnsiTheme="minorHAnsi" w:cstheme="minorHAnsi"/>
          <w:color w:val="333333"/>
        </w:rPr>
      </w:pPr>
    </w:p>
    <w:p w14:paraId="0573D2F4" w14:textId="180D7C64" w:rsidR="006C6AB3" w:rsidRPr="008F0A76" w:rsidRDefault="006C6AB3" w:rsidP="006C6AB3">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The scale of work undertaken since the storm includes:</w:t>
      </w:r>
    </w:p>
    <w:p w14:paraId="47709948" w14:textId="77777777" w:rsidR="006C6AB3" w:rsidRPr="008F0A76" w:rsidRDefault="006C6AB3" w:rsidP="006C6AB3">
      <w:pPr>
        <w:numPr>
          <w:ilvl w:val="0"/>
          <w:numId w:val="44"/>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Clearing and jetting of 8,412 drains</w:t>
      </w:r>
    </w:p>
    <w:p w14:paraId="45B5334D" w14:textId="77777777" w:rsidR="006C6AB3" w:rsidRPr="008F0A76" w:rsidRDefault="006C6AB3" w:rsidP="006C6AB3">
      <w:pPr>
        <w:numPr>
          <w:ilvl w:val="0"/>
          <w:numId w:val="44"/>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Removing 121 trees blocking roads</w:t>
      </w:r>
    </w:p>
    <w:p w14:paraId="537DEA23" w14:textId="77777777" w:rsidR="006C6AB3" w:rsidRPr="008F0A76" w:rsidRDefault="006C6AB3" w:rsidP="006C6AB3">
      <w:pPr>
        <w:numPr>
          <w:ilvl w:val="0"/>
          <w:numId w:val="44"/>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 xml:space="preserve">Cleared flood water from 198 </w:t>
      </w:r>
      <w:proofErr w:type="gramStart"/>
      <w:r w:rsidRPr="008F0A76">
        <w:rPr>
          <w:rFonts w:asciiTheme="minorHAnsi" w:hAnsiTheme="minorHAnsi" w:cstheme="minorHAnsi"/>
          <w:color w:val="333333"/>
        </w:rPr>
        <w:t>locations</w:t>
      </w:r>
      <w:proofErr w:type="gramEnd"/>
    </w:p>
    <w:p w14:paraId="208C2067" w14:textId="77777777" w:rsidR="006C6AB3" w:rsidRPr="008F0A76" w:rsidRDefault="006C6AB3" w:rsidP="006C6AB3">
      <w:pPr>
        <w:numPr>
          <w:ilvl w:val="0"/>
          <w:numId w:val="44"/>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Repairing 1,200 road and pavement potholes</w:t>
      </w:r>
    </w:p>
    <w:p w14:paraId="3AC3C12C" w14:textId="77777777" w:rsidR="006C6AB3" w:rsidRPr="008F0A76" w:rsidRDefault="006C6AB3" w:rsidP="006C6AB3">
      <w:pPr>
        <w:numPr>
          <w:ilvl w:val="0"/>
          <w:numId w:val="44"/>
        </w:numPr>
        <w:spacing w:before="100" w:beforeAutospacing="1" w:after="100" w:afterAutospacing="1"/>
        <w:rPr>
          <w:rFonts w:asciiTheme="minorHAnsi" w:hAnsiTheme="minorHAnsi" w:cstheme="minorHAnsi"/>
          <w:color w:val="333333"/>
        </w:rPr>
      </w:pPr>
      <w:r w:rsidRPr="008F0A76">
        <w:rPr>
          <w:rFonts w:asciiTheme="minorHAnsi" w:hAnsiTheme="minorHAnsi" w:cstheme="minorHAnsi"/>
          <w:color w:val="333333"/>
        </w:rPr>
        <w:t>Contacting landowners about blocked private watercourses and roadside ditches, which are generally their responsibility to maintain.</w:t>
      </w:r>
    </w:p>
    <w:p w14:paraId="02D67FD8"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The areas worst hit by the storm, including Debenham, Framlingham, Needham Market and Cavendish have all had their drains blitzed to clear tonnes of silt, leaves and other debris that has been washing into them as flood waters have subsided.</w:t>
      </w:r>
    </w:p>
    <w:p w14:paraId="79F32030"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After drains are cleared, water from large tankers is run through them to check they are operating and if they are not, high pressure jets can be brought in to clear any blockages. In extreme cases, cameras are used to locate hidden blockages and then work is scheduled to dig up the pipes and fix the issues.</w:t>
      </w:r>
    </w:p>
    <w:p w14:paraId="520C7F94"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Suffolk County Council is also pumping an extra £10 million into drain and gully clearing projects.</w:t>
      </w:r>
    </w:p>
    <w:p w14:paraId="44872B34"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135 drainage sites were addressed during 2022/23 and 89 new projects are currently in the design phase with the county council’s new highways partner Milestone. This is in addition to Suffolk’s annual drain clearing programme which saw 111,000 drains cleared last year.</w:t>
      </w:r>
    </w:p>
    <w:p w14:paraId="10914CF3"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The county council has also gathered over 800 reports of flooding to homes and businesses, to enable owners to access funding from the Government. Suffolk councils are working together, with Suffolk County Council collecting information and assessing the reports, and the district and borough councils distributing the funding to eligible property owners.</w:t>
      </w:r>
    </w:p>
    <w:p w14:paraId="3141BEB3"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Eligible residents who experienced exceptional property flooding during Storm Babet and have reported this to the county council, will start receiving financial support during November.</w:t>
      </w:r>
    </w:p>
    <w:p w14:paraId="7AF170A6" w14:textId="37F61E61" w:rsidR="006C6AB3" w:rsidRPr="009C4D42" w:rsidRDefault="006C6AB3" w:rsidP="009C4D42">
      <w:pPr>
        <w:pStyle w:val="Heading1"/>
        <w:jc w:val="center"/>
        <w:rPr>
          <w:sz w:val="28"/>
          <w:szCs w:val="28"/>
        </w:rPr>
      </w:pPr>
      <w:r w:rsidRPr="009C4D42">
        <w:rPr>
          <w:sz w:val="28"/>
          <w:szCs w:val="28"/>
        </w:rPr>
        <w:lastRenderedPageBreak/>
        <w:t>Suffolk County Council’s Adult Social Care service rated Good overall by Care Quality Commission</w:t>
      </w:r>
    </w:p>
    <w:p w14:paraId="1B7B84AC" w14:textId="77777777" w:rsidR="006C6AB3" w:rsidRPr="00B43F85" w:rsidRDefault="006C6AB3" w:rsidP="006C6AB3">
      <w:pPr>
        <w:shd w:val="clear" w:color="auto" w:fill="FFFFFF"/>
        <w:rPr>
          <w:rFonts w:asciiTheme="minorHAnsi" w:hAnsiTheme="minorHAnsi" w:cstheme="minorHAnsi"/>
          <w:color w:val="333333"/>
        </w:rPr>
      </w:pPr>
      <w:r w:rsidRPr="00B43F85">
        <w:rPr>
          <w:rFonts w:asciiTheme="minorHAnsi" w:hAnsiTheme="minorHAnsi" w:cstheme="minorHAnsi"/>
          <w:color w:val="333333"/>
        </w:rPr>
        <w:t>Suffolk County Council has been awarded an indicative overall rating of “Good” for the quality of its Adult Social Care services.</w:t>
      </w:r>
    </w:p>
    <w:p w14:paraId="6C9D7168" w14:textId="523F22D5" w:rsidR="006C6AB3" w:rsidRPr="008F0A76" w:rsidRDefault="006C6AB3" w:rsidP="006C6AB3">
      <w:pPr>
        <w:rPr>
          <w:rFonts w:asciiTheme="minorHAnsi" w:hAnsiTheme="minorHAnsi" w:cstheme="minorHAnsi"/>
          <w:color w:val="333333"/>
        </w:rPr>
      </w:pPr>
    </w:p>
    <w:p w14:paraId="6F148216" w14:textId="77777777" w:rsidR="006C6AB3" w:rsidRPr="008F0A76" w:rsidRDefault="006C6AB3" w:rsidP="006C6AB3">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Following a period of intense inspection by the Care Quality Commission (CQC), Suffolk County Council has become one of the first councils nationwide to achieve this standard.</w:t>
      </w:r>
    </w:p>
    <w:p w14:paraId="00CF87FF"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Earlier this year CQC announced that 5 local authorities with responsibility for adult social care, including Suffolk, had volunteered to be part of a Local Authority Assessment Pilot, to help CQC develop the new model of inspection to help assess councils against the requirements of the Care Act. This model would then be rolled out across the country with all 153 Local Authorities with responsibility for Adult Social Care being inspected by the commission.</w:t>
      </w:r>
    </w:p>
    <w:p w14:paraId="34A0FACF"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The assessment process began this summer with a request for information to each local authority taking part in the pilot. This collected the written evidence needed to allow CQC to understand how each council is delivering its adult social care services. Following on from this initial ask, the County Council was then required to arrange over 40 different meetings including 4 staff drop-in sessions, with over 150 people, including staff, partners, providers, carers, and people with lived experiences. These meetings allowed the CQC inspection team to meet people directly and ask questions to help further evidence the quality of social care services provided.</w:t>
      </w:r>
    </w:p>
    <w:p w14:paraId="1EC2A162" w14:textId="77777777" w:rsidR="006C6AB3" w:rsidRPr="008F0A76" w:rsidRDefault="006C6AB3" w:rsidP="006C6AB3">
      <w:pPr>
        <w:pStyle w:val="NormalWeb"/>
        <w:rPr>
          <w:rFonts w:asciiTheme="minorHAnsi" w:hAnsiTheme="minorHAnsi" w:cstheme="minorHAnsi"/>
          <w:color w:val="333333"/>
        </w:rPr>
      </w:pPr>
      <w:r w:rsidRPr="008F0A76">
        <w:rPr>
          <w:rFonts w:asciiTheme="minorHAnsi" w:hAnsiTheme="minorHAnsi" w:cstheme="minorHAnsi"/>
          <w:color w:val="333333"/>
        </w:rPr>
        <w:t>CQC’s final report rated the overall quality of Suffolk County Council’s Adult Social Care services as “Good” and highlighted areas of strength including, the quality of its leadership, the culture of learning and support for staff, the range of digital care options available, the good relationships between social care and health colleagues and locality team knowledge and understanding of community needs.</w:t>
      </w:r>
    </w:p>
    <w:p w14:paraId="6E619379" w14:textId="77777777" w:rsidR="00701CA7" w:rsidRPr="00B5105C" w:rsidRDefault="00701CA7" w:rsidP="00B5105C">
      <w:pPr>
        <w:pStyle w:val="Heading1"/>
        <w:jc w:val="center"/>
        <w:rPr>
          <w:sz w:val="28"/>
          <w:szCs w:val="28"/>
        </w:rPr>
      </w:pPr>
      <w:r w:rsidRPr="00B5105C">
        <w:rPr>
          <w:sz w:val="28"/>
          <w:szCs w:val="28"/>
        </w:rPr>
        <w:t xml:space="preserve">Almost £1 million extra committed to investigating significant flooding following </w:t>
      </w:r>
      <w:proofErr w:type="gramStart"/>
      <w:r w:rsidRPr="00B5105C">
        <w:rPr>
          <w:sz w:val="28"/>
          <w:szCs w:val="28"/>
        </w:rPr>
        <w:t>Babet</w:t>
      </w:r>
      <w:proofErr w:type="gramEnd"/>
    </w:p>
    <w:p w14:paraId="30637262" w14:textId="77777777" w:rsidR="00701CA7" w:rsidRPr="00B43F85" w:rsidRDefault="00701CA7" w:rsidP="00701CA7">
      <w:pPr>
        <w:shd w:val="clear" w:color="auto" w:fill="FFFFFF"/>
        <w:rPr>
          <w:rFonts w:asciiTheme="minorHAnsi" w:hAnsiTheme="minorHAnsi" w:cstheme="minorHAnsi"/>
          <w:color w:val="333333"/>
        </w:rPr>
      </w:pPr>
      <w:r w:rsidRPr="00B43F85">
        <w:rPr>
          <w:rFonts w:asciiTheme="minorHAnsi" w:hAnsiTheme="minorHAnsi" w:cstheme="minorHAnsi"/>
          <w:color w:val="333333"/>
        </w:rPr>
        <w:t>Suffolk County Council has committed almost £1 million of funds to bring in additional flood investigation specialists as the response to Storm Babet continues.</w:t>
      </w:r>
    </w:p>
    <w:p w14:paraId="073E18CD" w14:textId="77777777" w:rsidR="00B5105C" w:rsidRDefault="00B5105C" w:rsidP="00701CA7">
      <w:pPr>
        <w:pStyle w:val="NormalWeb"/>
        <w:spacing w:before="0" w:beforeAutospacing="0" w:after="0" w:afterAutospacing="0"/>
        <w:rPr>
          <w:rFonts w:asciiTheme="minorHAnsi" w:hAnsiTheme="minorHAnsi" w:cstheme="minorHAnsi"/>
          <w:color w:val="333333"/>
        </w:rPr>
      </w:pPr>
    </w:p>
    <w:p w14:paraId="7F3AA42C" w14:textId="286A0B3E" w:rsidR="00701CA7" w:rsidRPr="008F0A76" w:rsidRDefault="00701CA7" w:rsidP="00701CA7">
      <w:pPr>
        <w:pStyle w:val="NormalWeb"/>
        <w:spacing w:before="0" w:beforeAutospacing="0" w:after="0" w:afterAutospacing="0"/>
        <w:rPr>
          <w:rFonts w:asciiTheme="minorHAnsi" w:hAnsiTheme="minorHAnsi" w:cstheme="minorHAnsi"/>
          <w:color w:val="333333"/>
        </w:rPr>
      </w:pPr>
      <w:r w:rsidRPr="008F0A76">
        <w:rPr>
          <w:rFonts w:asciiTheme="minorHAnsi" w:hAnsiTheme="minorHAnsi" w:cstheme="minorHAnsi"/>
          <w:color w:val="333333"/>
        </w:rPr>
        <w:t>Since the storm, targeted recovery work has been carried out across the county to ensure damaged highway infrastructure is repaired, those whose properties were flooded get help and that investigations can start which will identify how to reduce flood risk.</w:t>
      </w:r>
    </w:p>
    <w:p w14:paraId="07B91DCE" w14:textId="77777777" w:rsidR="00701CA7" w:rsidRPr="008F0A76" w:rsidRDefault="00701CA7" w:rsidP="00701CA7">
      <w:pPr>
        <w:pStyle w:val="NormalWeb"/>
        <w:rPr>
          <w:rFonts w:asciiTheme="minorHAnsi" w:hAnsiTheme="minorHAnsi" w:cstheme="minorHAnsi"/>
          <w:color w:val="333333"/>
        </w:rPr>
      </w:pPr>
      <w:r w:rsidRPr="008F0A76">
        <w:rPr>
          <w:rFonts w:asciiTheme="minorHAnsi" w:hAnsiTheme="minorHAnsi" w:cstheme="minorHAnsi"/>
          <w:color w:val="333333"/>
        </w:rPr>
        <w:t>As lead local flood authority, the county council has a duty to investigate significant flooding under Section 19 of the Flood and Water Management Act. These investigations help to establish the source of flooding, factors which may have caused or exacerbated the flooding, the impacts on people, services and infrastructure and any actions which could be taken to increase resilience to future storm events.</w:t>
      </w:r>
    </w:p>
    <w:p w14:paraId="63B91803" w14:textId="77777777" w:rsidR="00701CA7" w:rsidRPr="008F0A76" w:rsidRDefault="00701CA7" w:rsidP="00701CA7">
      <w:pPr>
        <w:pStyle w:val="NormalWeb"/>
        <w:rPr>
          <w:rFonts w:asciiTheme="minorHAnsi" w:hAnsiTheme="minorHAnsi" w:cstheme="minorHAnsi"/>
          <w:color w:val="333333"/>
        </w:rPr>
      </w:pPr>
      <w:r w:rsidRPr="008F0A76">
        <w:rPr>
          <w:rFonts w:asciiTheme="minorHAnsi" w:hAnsiTheme="minorHAnsi" w:cstheme="minorHAnsi"/>
          <w:color w:val="333333"/>
        </w:rPr>
        <w:lastRenderedPageBreak/>
        <w:t xml:space="preserve">In any usual year, Suffolk County Council carries out around three or four of these investigations. Following Babet, up to 100 </w:t>
      </w:r>
      <w:proofErr w:type="gramStart"/>
      <w:r w:rsidRPr="008F0A76">
        <w:rPr>
          <w:rFonts w:asciiTheme="minorHAnsi" w:hAnsiTheme="minorHAnsi" w:cstheme="minorHAnsi"/>
          <w:color w:val="333333"/>
        </w:rPr>
        <w:t>look</w:t>
      </w:r>
      <w:proofErr w:type="gramEnd"/>
      <w:r w:rsidRPr="008F0A76">
        <w:rPr>
          <w:rFonts w:asciiTheme="minorHAnsi" w:hAnsiTheme="minorHAnsi" w:cstheme="minorHAnsi"/>
          <w:color w:val="333333"/>
        </w:rPr>
        <w:t xml:space="preserve"> set to be needed.</w:t>
      </w:r>
    </w:p>
    <w:p w14:paraId="153E0444" w14:textId="525E3AA5" w:rsidR="00EF4B17" w:rsidRPr="00E16170" w:rsidRDefault="00A71554" w:rsidP="00C277CF">
      <w:pPr>
        <w:pStyle w:val="Heading1"/>
        <w:jc w:val="center"/>
        <w:rPr>
          <w:sz w:val="28"/>
          <w:szCs w:val="28"/>
        </w:rPr>
      </w:pPr>
      <w:r>
        <w:rPr>
          <w:sz w:val="28"/>
          <w:szCs w:val="28"/>
        </w:rPr>
        <w:t xml:space="preserve">Suffolk Highways </w:t>
      </w:r>
      <w:r w:rsidR="00EF4B17" w:rsidRPr="00EF4B17">
        <w:rPr>
          <w:sz w:val="28"/>
          <w:szCs w:val="28"/>
        </w:rPr>
        <w:t>prepared for</w:t>
      </w:r>
      <w:r>
        <w:rPr>
          <w:sz w:val="28"/>
          <w:szCs w:val="28"/>
        </w:rPr>
        <w:t xml:space="preserve"> the</w:t>
      </w:r>
      <w:r w:rsidR="00EF4B17" w:rsidRPr="00EF4B17">
        <w:rPr>
          <w:sz w:val="28"/>
          <w:szCs w:val="28"/>
        </w:rPr>
        <w:t xml:space="preserve"> </w:t>
      </w:r>
      <w:r>
        <w:rPr>
          <w:sz w:val="28"/>
          <w:szCs w:val="28"/>
        </w:rPr>
        <w:t>C</w:t>
      </w:r>
      <w:r w:rsidR="00EF4B17" w:rsidRPr="00EF4B17">
        <w:rPr>
          <w:sz w:val="28"/>
          <w:szCs w:val="28"/>
        </w:rPr>
        <w:t xml:space="preserve">ounty’s cold </w:t>
      </w:r>
      <w:proofErr w:type="gramStart"/>
      <w:r w:rsidR="00EF4B17" w:rsidRPr="00EF4B17">
        <w:rPr>
          <w:sz w:val="28"/>
          <w:szCs w:val="28"/>
        </w:rPr>
        <w:t>snap</w:t>
      </w:r>
      <w:proofErr w:type="gramEnd"/>
    </w:p>
    <w:p w14:paraId="37ECF103" w14:textId="68D02C3D" w:rsidR="00EF4B17" w:rsidRPr="00EF4B17" w:rsidRDefault="00EF4B17" w:rsidP="00EF4B17">
      <w:pPr>
        <w:pStyle w:val="NormalWeb"/>
        <w:spacing w:before="0" w:beforeAutospacing="0" w:after="0" w:afterAutospacing="0"/>
        <w:rPr>
          <w:rFonts w:asciiTheme="minorHAnsi" w:hAnsiTheme="minorHAnsi" w:cstheme="minorHAnsi"/>
          <w:color w:val="333333"/>
        </w:rPr>
      </w:pPr>
      <w:r w:rsidRPr="00EF4B17">
        <w:rPr>
          <w:rFonts w:asciiTheme="minorHAnsi" w:hAnsiTheme="minorHAnsi" w:cstheme="minorHAnsi"/>
          <w:color w:val="333333"/>
        </w:rPr>
        <w:t>With 39 gritting lorries, around 17,000 tonnes of salt and a winter team of over 80 people, our depots are ready to spread salt and treat over 2,000 miles of roads across the county.</w:t>
      </w:r>
    </w:p>
    <w:p w14:paraId="17E6DEE0" w14:textId="77777777" w:rsidR="00EF4B17" w:rsidRPr="00EF4B17" w:rsidRDefault="00EF4B17" w:rsidP="00EF4B17">
      <w:pPr>
        <w:pStyle w:val="NormalWeb"/>
        <w:rPr>
          <w:rFonts w:asciiTheme="minorHAnsi" w:hAnsiTheme="minorHAnsi" w:cstheme="minorHAnsi"/>
          <w:color w:val="333333"/>
        </w:rPr>
      </w:pPr>
      <w:r w:rsidRPr="00EF4B17">
        <w:rPr>
          <w:rFonts w:asciiTheme="minorHAnsi" w:hAnsiTheme="minorHAnsi" w:cstheme="minorHAnsi"/>
          <w:color w:val="333333"/>
        </w:rPr>
        <w:t xml:space="preserve">Suffolk Highways has been carefully planning for the arrival of the colder weather, including </w:t>
      </w:r>
      <w:proofErr w:type="gramStart"/>
      <w:r w:rsidRPr="00EF4B17">
        <w:rPr>
          <w:rFonts w:asciiTheme="minorHAnsi" w:hAnsiTheme="minorHAnsi" w:cstheme="minorHAnsi"/>
          <w:color w:val="333333"/>
        </w:rPr>
        <w:t>training</w:t>
      </w:r>
      <w:proofErr w:type="gramEnd"/>
      <w:r w:rsidRPr="00EF4B17">
        <w:rPr>
          <w:rFonts w:asciiTheme="minorHAnsi" w:hAnsiTheme="minorHAnsi" w:cstheme="minorHAnsi"/>
          <w:color w:val="333333"/>
        </w:rPr>
        <w:t xml:space="preserve"> and hiring drivers, checking the routes and preparing the gritting lorries for action. The service is responsible for gritting 36 Priority 1 (P1) routes, which amounts to around 1,259 miles, including all A and B roads (except trunk roads), roads to fire stations, hospitals, main bus routes and rail stations.</w:t>
      </w:r>
    </w:p>
    <w:p w14:paraId="0F01089A" w14:textId="77777777" w:rsidR="00EF4B17" w:rsidRPr="00EF4B17" w:rsidRDefault="00EF4B17" w:rsidP="00EF4B17">
      <w:pPr>
        <w:pStyle w:val="NormalWeb"/>
        <w:rPr>
          <w:rFonts w:asciiTheme="minorHAnsi" w:hAnsiTheme="minorHAnsi" w:cstheme="minorHAnsi"/>
          <w:color w:val="333333"/>
        </w:rPr>
      </w:pPr>
      <w:r w:rsidRPr="00EF4B17">
        <w:rPr>
          <w:rFonts w:asciiTheme="minorHAnsi" w:hAnsiTheme="minorHAnsi" w:cstheme="minorHAnsi"/>
          <w:color w:val="333333"/>
        </w:rPr>
        <w:t>They also have 34 Priority 2 (P2) routes, which amounts to around 843 miles of the network, this includes other bus routes, roads leading to rural villages and access to schools.</w:t>
      </w:r>
    </w:p>
    <w:p w14:paraId="35B3AB87" w14:textId="77777777" w:rsidR="00EF4B17" w:rsidRPr="00EF4B17" w:rsidRDefault="00EF4B17" w:rsidP="00EF4B17">
      <w:pPr>
        <w:pStyle w:val="NormalWeb"/>
        <w:rPr>
          <w:rFonts w:asciiTheme="minorHAnsi" w:hAnsiTheme="minorHAnsi" w:cstheme="minorHAnsi"/>
          <w:color w:val="333333"/>
        </w:rPr>
      </w:pPr>
      <w:r w:rsidRPr="00EF4B17">
        <w:rPr>
          <w:rFonts w:asciiTheme="minorHAnsi" w:hAnsiTheme="minorHAnsi" w:cstheme="minorHAnsi"/>
          <w:color w:val="333333"/>
        </w:rPr>
        <w:t>The P1 routes are completed when road surface temperatures are forecast to drop below 1°C and P2 routes are carried out when the forecast predicts there to be a longer period of cold weather.</w:t>
      </w:r>
    </w:p>
    <w:p w14:paraId="48C81AA2" w14:textId="77777777" w:rsidR="00EF4B17" w:rsidRPr="00EF4B17" w:rsidRDefault="00EF4B17" w:rsidP="00EF4B17">
      <w:pPr>
        <w:pStyle w:val="NormalWeb"/>
        <w:spacing w:before="0" w:after="0"/>
        <w:rPr>
          <w:rFonts w:asciiTheme="minorHAnsi" w:hAnsiTheme="minorHAnsi" w:cstheme="minorHAnsi"/>
          <w:color w:val="333333"/>
        </w:rPr>
      </w:pPr>
      <w:r w:rsidRPr="00EF4B17">
        <w:rPr>
          <w:rFonts w:asciiTheme="minorHAnsi" w:hAnsiTheme="minorHAnsi" w:cstheme="minorHAnsi"/>
          <w:color w:val="333333"/>
        </w:rPr>
        <w:t>But gritting the priority network isn’t all that the teams do to prepare our county for wintry weather; Suffolk Highways has also refilled 2,100 grit bins across the county at registered locations, such as the bottom of hills, or on junctions of minor roads. Grit bins are owned by </w:t>
      </w:r>
      <w:hyperlink r:id="rId10" w:history="1">
        <w:r w:rsidRPr="00EF4B17">
          <w:rPr>
            <w:rStyle w:val="Hyperlink"/>
            <w:rFonts w:asciiTheme="minorHAnsi" w:eastAsiaTheme="majorEastAsia" w:hAnsiTheme="minorHAnsi" w:cstheme="minorHAnsi"/>
            <w:color w:val="1D5C90"/>
          </w:rPr>
          <w:t>parish and town councils</w:t>
        </w:r>
      </w:hyperlink>
      <w:r w:rsidRPr="00EF4B17">
        <w:rPr>
          <w:rFonts w:asciiTheme="minorHAnsi" w:hAnsiTheme="minorHAnsi" w:cstheme="minorHAnsi"/>
          <w:color w:val="333333"/>
        </w:rPr>
        <w:t> and to ensure that the contents of grit bins are used to make roads safer, our communities are encouraged to monitor how and where the grit is used and if more is required to report it via the reporting tool.</w:t>
      </w:r>
    </w:p>
    <w:p w14:paraId="3FB2825B" w14:textId="77777777" w:rsidR="00EF4B17" w:rsidRDefault="00EF4B17" w:rsidP="00EF4B17">
      <w:pPr>
        <w:pStyle w:val="NormalWeb"/>
        <w:rPr>
          <w:rFonts w:asciiTheme="minorHAnsi" w:hAnsiTheme="minorHAnsi" w:cstheme="minorHAnsi"/>
          <w:color w:val="333333"/>
        </w:rPr>
      </w:pPr>
      <w:r w:rsidRPr="00EF4B17">
        <w:rPr>
          <w:rFonts w:asciiTheme="minorHAnsi" w:hAnsiTheme="minorHAnsi" w:cstheme="minorHAnsi"/>
          <w:color w:val="333333"/>
        </w:rPr>
        <w:t>Suffolk Highways is encouraging residents to make sure their cars are winter ready and ensure they drive to the condition of the road, as a treated road may still have some ice forming particularly in areas where there is water runoff from adjacent land.</w:t>
      </w:r>
    </w:p>
    <w:p w14:paraId="3FF12191" w14:textId="77777777" w:rsidR="001168FE" w:rsidRDefault="001168FE" w:rsidP="00EF4B17">
      <w:pPr>
        <w:pStyle w:val="NormalWeb"/>
        <w:rPr>
          <w:rFonts w:asciiTheme="minorHAnsi" w:hAnsiTheme="minorHAnsi" w:cstheme="minorHAnsi"/>
          <w:color w:val="333333"/>
        </w:rPr>
      </w:pPr>
    </w:p>
    <w:p w14:paraId="7232BCCB" w14:textId="3A2D9FAB" w:rsidR="001168FE" w:rsidRPr="001168FE" w:rsidRDefault="001168FE" w:rsidP="00EF4B17">
      <w:pPr>
        <w:pStyle w:val="NormalWeb"/>
        <w:rPr>
          <w:rFonts w:asciiTheme="minorHAnsi" w:hAnsiTheme="minorHAnsi" w:cstheme="minorHAnsi"/>
        </w:rPr>
      </w:pPr>
      <w:r w:rsidRPr="001168FE">
        <w:rPr>
          <w:rFonts w:asciiTheme="minorHAnsi" w:hAnsiTheme="minorHAnsi" w:cstheme="minorHAnsi"/>
        </w:rPr>
        <w:t>Andrew Reid</w:t>
      </w:r>
    </w:p>
    <w:p w14:paraId="29A74E71" w14:textId="38555BC1" w:rsidR="001168FE" w:rsidRPr="001168FE" w:rsidRDefault="001168FE" w:rsidP="00EF4B17">
      <w:pPr>
        <w:pStyle w:val="NormalWeb"/>
        <w:rPr>
          <w:rFonts w:asciiTheme="minorHAnsi" w:hAnsiTheme="minorHAnsi" w:cstheme="minorHAnsi"/>
        </w:rPr>
      </w:pPr>
      <w:r w:rsidRPr="001168FE">
        <w:rPr>
          <w:rFonts w:asciiTheme="minorHAnsi" w:hAnsiTheme="minorHAnsi" w:cstheme="minorHAnsi"/>
        </w:rPr>
        <w:t>County Councillor - Wilford Division</w:t>
      </w:r>
    </w:p>
    <w:p w14:paraId="498C71FC" w14:textId="64872951" w:rsidR="001168FE" w:rsidRPr="001168FE" w:rsidRDefault="001168FE" w:rsidP="00EF4B17">
      <w:pPr>
        <w:pStyle w:val="NormalWeb"/>
        <w:rPr>
          <w:rFonts w:asciiTheme="minorHAnsi" w:hAnsiTheme="minorHAnsi" w:cstheme="minorHAnsi"/>
        </w:rPr>
      </w:pPr>
      <w:r w:rsidRPr="001168FE">
        <w:rPr>
          <w:rFonts w:asciiTheme="minorHAnsi" w:hAnsiTheme="minorHAnsi" w:cstheme="minorHAnsi"/>
        </w:rPr>
        <w:t>Tel: 07545 423799</w:t>
      </w:r>
    </w:p>
    <w:p w14:paraId="796D41BB" w14:textId="681487DF" w:rsidR="001168FE" w:rsidRPr="001168FE" w:rsidRDefault="001168FE" w:rsidP="00EF4B17">
      <w:pPr>
        <w:pStyle w:val="NormalWeb"/>
        <w:rPr>
          <w:rFonts w:asciiTheme="minorHAnsi" w:hAnsiTheme="minorHAnsi" w:cstheme="minorHAnsi"/>
        </w:rPr>
      </w:pPr>
      <w:r w:rsidRPr="001168FE">
        <w:rPr>
          <w:rFonts w:asciiTheme="minorHAnsi" w:hAnsiTheme="minorHAnsi" w:cstheme="minorHAnsi"/>
        </w:rPr>
        <w:t xml:space="preserve">Email: </w:t>
      </w:r>
      <w:hyperlink r:id="rId11" w:history="1">
        <w:r w:rsidRPr="001168FE">
          <w:rPr>
            <w:rStyle w:val="Hyperlink"/>
            <w:rFonts w:asciiTheme="minorHAnsi" w:hAnsiTheme="minorHAnsi" w:cstheme="minorHAnsi"/>
            <w:color w:val="auto"/>
          </w:rPr>
          <w:t>Andrew.reid@suffolk.gov.uk</w:t>
        </w:r>
      </w:hyperlink>
    </w:p>
    <w:p w14:paraId="0990D2DF" w14:textId="77777777" w:rsidR="001168FE" w:rsidRPr="00EF4B17" w:rsidRDefault="001168FE" w:rsidP="00EF4B17">
      <w:pPr>
        <w:pStyle w:val="NormalWeb"/>
        <w:rPr>
          <w:rFonts w:asciiTheme="minorHAnsi" w:hAnsiTheme="minorHAnsi" w:cstheme="minorHAnsi"/>
          <w:color w:val="333333"/>
        </w:rPr>
      </w:pPr>
    </w:p>
    <w:sectPr w:rsidR="001168FE" w:rsidRPr="00EF4B17" w:rsidSect="009C44F5">
      <w:headerReference w:type="default" r:id="rId12"/>
      <w:footerReference w:type="default" r:id="rId13"/>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2628" w14:textId="77777777" w:rsidR="00A94FDC" w:rsidRDefault="00A94FDC" w:rsidP="00341B25">
      <w:r>
        <w:separator/>
      </w:r>
    </w:p>
  </w:endnote>
  <w:endnote w:type="continuationSeparator" w:id="0">
    <w:p w14:paraId="1C4987B2" w14:textId="77777777" w:rsidR="00A94FDC" w:rsidRDefault="00A94FDC"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F0AE" w14:textId="77777777" w:rsidR="00A94FDC" w:rsidRDefault="00A94FDC" w:rsidP="00341B25">
      <w:r>
        <w:separator/>
      </w:r>
    </w:p>
  </w:footnote>
  <w:footnote w:type="continuationSeparator" w:id="0">
    <w:p w14:paraId="7BDE4B83" w14:textId="77777777" w:rsidR="00A94FDC" w:rsidRDefault="00A94FDC"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CC48" w14:textId="181112AA"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39"/>
    <w:multiLevelType w:val="multilevel"/>
    <w:tmpl w:val="4F6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19BA"/>
    <w:multiLevelType w:val="multilevel"/>
    <w:tmpl w:val="6E8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0685C"/>
    <w:multiLevelType w:val="multilevel"/>
    <w:tmpl w:val="9D24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773E5"/>
    <w:multiLevelType w:val="multilevel"/>
    <w:tmpl w:val="F82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50713"/>
    <w:multiLevelType w:val="multilevel"/>
    <w:tmpl w:val="06B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A3842"/>
    <w:multiLevelType w:val="multilevel"/>
    <w:tmpl w:val="12AC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E548B"/>
    <w:multiLevelType w:val="multilevel"/>
    <w:tmpl w:val="655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40D1E"/>
    <w:multiLevelType w:val="multilevel"/>
    <w:tmpl w:val="BF4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A52B8"/>
    <w:multiLevelType w:val="multilevel"/>
    <w:tmpl w:val="5BE8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93BDC"/>
    <w:multiLevelType w:val="multilevel"/>
    <w:tmpl w:val="529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94871"/>
    <w:multiLevelType w:val="multilevel"/>
    <w:tmpl w:val="D6FE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F37C2"/>
    <w:multiLevelType w:val="multilevel"/>
    <w:tmpl w:val="868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A7E46"/>
    <w:multiLevelType w:val="multilevel"/>
    <w:tmpl w:val="3D8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B4575"/>
    <w:multiLevelType w:val="multilevel"/>
    <w:tmpl w:val="DF4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06EF2"/>
    <w:multiLevelType w:val="multilevel"/>
    <w:tmpl w:val="01E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D4278"/>
    <w:multiLevelType w:val="multilevel"/>
    <w:tmpl w:val="4E0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4597F"/>
    <w:multiLevelType w:val="multilevel"/>
    <w:tmpl w:val="4D64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2625A"/>
    <w:multiLevelType w:val="multilevel"/>
    <w:tmpl w:val="A8D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8718C"/>
    <w:multiLevelType w:val="multilevel"/>
    <w:tmpl w:val="B71C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C5793"/>
    <w:multiLevelType w:val="multilevel"/>
    <w:tmpl w:val="E2D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45C50"/>
    <w:multiLevelType w:val="multilevel"/>
    <w:tmpl w:val="8C1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4044D"/>
    <w:multiLevelType w:val="hybridMultilevel"/>
    <w:tmpl w:val="5252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835C4"/>
    <w:multiLevelType w:val="multilevel"/>
    <w:tmpl w:val="A48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A4799"/>
    <w:multiLevelType w:val="multilevel"/>
    <w:tmpl w:val="F85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323C5"/>
    <w:multiLevelType w:val="multilevel"/>
    <w:tmpl w:val="C4B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140D8F"/>
    <w:multiLevelType w:val="multilevel"/>
    <w:tmpl w:val="D17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528EE"/>
    <w:multiLevelType w:val="multilevel"/>
    <w:tmpl w:val="CF6E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116300"/>
    <w:multiLevelType w:val="multilevel"/>
    <w:tmpl w:val="654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562171"/>
    <w:multiLevelType w:val="multilevel"/>
    <w:tmpl w:val="5F6C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8D5F84"/>
    <w:multiLevelType w:val="multilevel"/>
    <w:tmpl w:val="1BE4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33A67"/>
    <w:multiLevelType w:val="multilevel"/>
    <w:tmpl w:val="7A5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234849"/>
    <w:multiLevelType w:val="multilevel"/>
    <w:tmpl w:val="BE26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C576C8"/>
    <w:multiLevelType w:val="multilevel"/>
    <w:tmpl w:val="539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F53B9"/>
    <w:multiLevelType w:val="hybridMultilevel"/>
    <w:tmpl w:val="2B6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394156"/>
    <w:multiLevelType w:val="multilevel"/>
    <w:tmpl w:val="62C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44721"/>
    <w:multiLevelType w:val="multilevel"/>
    <w:tmpl w:val="098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CB56F5"/>
    <w:multiLevelType w:val="multilevel"/>
    <w:tmpl w:val="99E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0507C4"/>
    <w:multiLevelType w:val="multilevel"/>
    <w:tmpl w:val="4AF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4211F"/>
    <w:multiLevelType w:val="multilevel"/>
    <w:tmpl w:val="C40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D22AF"/>
    <w:multiLevelType w:val="multilevel"/>
    <w:tmpl w:val="A13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3C19FA"/>
    <w:multiLevelType w:val="multilevel"/>
    <w:tmpl w:val="5E4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5738D"/>
    <w:multiLevelType w:val="multilevel"/>
    <w:tmpl w:val="8EF0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1E2975"/>
    <w:multiLevelType w:val="multilevel"/>
    <w:tmpl w:val="6870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9D1D8D"/>
    <w:multiLevelType w:val="multilevel"/>
    <w:tmpl w:val="C63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61371B"/>
    <w:multiLevelType w:val="multilevel"/>
    <w:tmpl w:val="6E9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906406">
    <w:abstractNumId w:val="32"/>
  </w:num>
  <w:num w:numId="2" w16cid:durableId="1521049044">
    <w:abstractNumId w:val="26"/>
  </w:num>
  <w:num w:numId="3" w16cid:durableId="1825701924">
    <w:abstractNumId w:val="35"/>
  </w:num>
  <w:num w:numId="4" w16cid:durableId="553079986">
    <w:abstractNumId w:val="18"/>
  </w:num>
  <w:num w:numId="5" w16cid:durableId="302930427">
    <w:abstractNumId w:val="2"/>
  </w:num>
  <w:num w:numId="6" w16cid:durableId="1275751926">
    <w:abstractNumId w:val="21"/>
  </w:num>
  <w:num w:numId="7" w16cid:durableId="1019352988">
    <w:abstractNumId w:val="19"/>
  </w:num>
  <w:num w:numId="8" w16cid:durableId="2016180672">
    <w:abstractNumId w:val="1"/>
  </w:num>
  <w:num w:numId="9" w16cid:durableId="995257057">
    <w:abstractNumId w:val="37"/>
  </w:num>
  <w:num w:numId="10" w16cid:durableId="1118988805">
    <w:abstractNumId w:val="23"/>
  </w:num>
  <w:num w:numId="11" w16cid:durableId="1104959600">
    <w:abstractNumId w:val="27"/>
  </w:num>
  <w:num w:numId="12" w16cid:durableId="2019505936">
    <w:abstractNumId w:val="0"/>
  </w:num>
  <w:num w:numId="13" w16cid:durableId="299576494">
    <w:abstractNumId w:val="7"/>
  </w:num>
  <w:num w:numId="14" w16cid:durableId="1374846005">
    <w:abstractNumId w:val="20"/>
  </w:num>
  <w:num w:numId="15" w16cid:durableId="456529274">
    <w:abstractNumId w:val="40"/>
  </w:num>
  <w:num w:numId="16" w16cid:durableId="621694040">
    <w:abstractNumId w:val="13"/>
  </w:num>
  <w:num w:numId="17" w16cid:durableId="276379109">
    <w:abstractNumId w:val="44"/>
  </w:num>
  <w:num w:numId="18" w16cid:durableId="1686708553">
    <w:abstractNumId w:val="36"/>
  </w:num>
  <w:num w:numId="19" w16cid:durableId="5980920">
    <w:abstractNumId w:val="24"/>
  </w:num>
  <w:num w:numId="20" w16cid:durableId="1449079917">
    <w:abstractNumId w:val="5"/>
  </w:num>
  <w:num w:numId="21" w16cid:durableId="87847664">
    <w:abstractNumId w:val="39"/>
  </w:num>
  <w:num w:numId="22" w16cid:durableId="567570175">
    <w:abstractNumId w:val="8"/>
  </w:num>
  <w:num w:numId="23" w16cid:durableId="24449442">
    <w:abstractNumId w:val="31"/>
  </w:num>
  <w:num w:numId="24" w16cid:durableId="1413744163">
    <w:abstractNumId w:val="29"/>
  </w:num>
  <w:num w:numId="25" w16cid:durableId="2101682996">
    <w:abstractNumId w:val="11"/>
  </w:num>
  <w:num w:numId="26" w16cid:durableId="762186852">
    <w:abstractNumId w:val="10"/>
  </w:num>
  <w:num w:numId="27" w16cid:durableId="1028336685">
    <w:abstractNumId w:val="22"/>
  </w:num>
  <w:num w:numId="28" w16cid:durableId="1776754376">
    <w:abstractNumId w:val="34"/>
  </w:num>
  <w:num w:numId="29" w16cid:durableId="2087148862">
    <w:abstractNumId w:val="28"/>
  </w:num>
  <w:num w:numId="30" w16cid:durableId="1167600467">
    <w:abstractNumId w:val="4"/>
  </w:num>
  <w:num w:numId="31" w16cid:durableId="8874297">
    <w:abstractNumId w:val="43"/>
  </w:num>
  <w:num w:numId="32" w16cid:durableId="265384180">
    <w:abstractNumId w:val="16"/>
  </w:num>
  <w:num w:numId="33" w16cid:durableId="355472668">
    <w:abstractNumId w:val="25"/>
  </w:num>
  <w:num w:numId="34" w16cid:durableId="546726464">
    <w:abstractNumId w:val="30"/>
  </w:num>
  <w:num w:numId="35" w16cid:durableId="1956593745">
    <w:abstractNumId w:val="6"/>
  </w:num>
  <w:num w:numId="36" w16cid:durableId="1943296466">
    <w:abstractNumId w:val="9"/>
  </w:num>
  <w:num w:numId="37" w16cid:durableId="955059477">
    <w:abstractNumId w:val="42"/>
  </w:num>
  <w:num w:numId="38" w16cid:durableId="1898079032">
    <w:abstractNumId w:val="12"/>
  </w:num>
  <w:num w:numId="39" w16cid:durableId="526139117">
    <w:abstractNumId w:val="33"/>
  </w:num>
  <w:num w:numId="40" w16cid:durableId="1913661029">
    <w:abstractNumId w:val="17"/>
  </w:num>
  <w:num w:numId="41" w16cid:durableId="521893238">
    <w:abstractNumId w:val="14"/>
  </w:num>
  <w:num w:numId="42" w16cid:durableId="528758333">
    <w:abstractNumId w:val="41"/>
  </w:num>
  <w:num w:numId="43" w16cid:durableId="449788887">
    <w:abstractNumId w:val="15"/>
  </w:num>
  <w:num w:numId="44" w16cid:durableId="1461000557">
    <w:abstractNumId w:val="3"/>
  </w:num>
  <w:num w:numId="45" w16cid:durableId="2120490892">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1DB4"/>
    <w:rsid w:val="0000460E"/>
    <w:rsid w:val="00004631"/>
    <w:rsid w:val="00006462"/>
    <w:rsid w:val="00011267"/>
    <w:rsid w:val="00014FAE"/>
    <w:rsid w:val="0001628C"/>
    <w:rsid w:val="00016EF0"/>
    <w:rsid w:val="00026ADC"/>
    <w:rsid w:val="000273E9"/>
    <w:rsid w:val="00030C1D"/>
    <w:rsid w:val="00033A5A"/>
    <w:rsid w:val="00034E25"/>
    <w:rsid w:val="000375EB"/>
    <w:rsid w:val="00040E6F"/>
    <w:rsid w:val="000436F3"/>
    <w:rsid w:val="0004382F"/>
    <w:rsid w:val="0004525B"/>
    <w:rsid w:val="0005019F"/>
    <w:rsid w:val="00056075"/>
    <w:rsid w:val="00056416"/>
    <w:rsid w:val="000567B9"/>
    <w:rsid w:val="000568E6"/>
    <w:rsid w:val="000638D8"/>
    <w:rsid w:val="0006600A"/>
    <w:rsid w:val="000714F7"/>
    <w:rsid w:val="00072351"/>
    <w:rsid w:val="00073C35"/>
    <w:rsid w:val="00081315"/>
    <w:rsid w:val="00084306"/>
    <w:rsid w:val="0008748E"/>
    <w:rsid w:val="00087BE5"/>
    <w:rsid w:val="00091406"/>
    <w:rsid w:val="00093407"/>
    <w:rsid w:val="00094FB3"/>
    <w:rsid w:val="000957BD"/>
    <w:rsid w:val="00097E5C"/>
    <w:rsid w:val="000A0D49"/>
    <w:rsid w:val="000A0F1B"/>
    <w:rsid w:val="000A1404"/>
    <w:rsid w:val="000A6693"/>
    <w:rsid w:val="000B1D8F"/>
    <w:rsid w:val="000B2373"/>
    <w:rsid w:val="000B28ED"/>
    <w:rsid w:val="000B435C"/>
    <w:rsid w:val="000B50CB"/>
    <w:rsid w:val="000B659C"/>
    <w:rsid w:val="000C07E3"/>
    <w:rsid w:val="000C5D6F"/>
    <w:rsid w:val="000C5F95"/>
    <w:rsid w:val="000D15CA"/>
    <w:rsid w:val="000D203A"/>
    <w:rsid w:val="000D3D46"/>
    <w:rsid w:val="000D493C"/>
    <w:rsid w:val="000D636A"/>
    <w:rsid w:val="000D7CA2"/>
    <w:rsid w:val="000E1565"/>
    <w:rsid w:val="000E3068"/>
    <w:rsid w:val="000E35A0"/>
    <w:rsid w:val="000E3A5B"/>
    <w:rsid w:val="000E6285"/>
    <w:rsid w:val="000F067A"/>
    <w:rsid w:val="000F0C74"/>
    <w:rsid w:val="000F2558"/>
    <w:rsid w:val="000F3881"/>
    <w:rsid w:val="000F50A5"/>
    <w:rsid w:val="000F6876"/>
    <w:rsid w:val="000F6BB4"/>
    <w:rsid w:val="00101E20"/>
    <w:rsid w:val="0010315F"/>
    <w:rsid w:val="00103D4E"/>
    <w:rsid w:val="00105F6C"/>
    <w:rsid w:val="001061ED"/>
    <w:rsid w:val="00110C46"/>
    <w:rsid w:val="0011212C"/>
    <w:rsid w:val="001168FE"/>
    <w:rsid w:val="00117FE9"/>
    <w:rsid w:val="00120D2A"/>
    <w:rsid w:val="00121FA7"/>
    <w:rsid w:val="00125738"/>
    <w:rsid w:val="00127537"/>
    <w:rsid w:val="00130FF4"/>
    <w:rsid w:val="0013318E"/>
    <w:rsid w:val="001331F5"/>
    <w:rsid w:val="001351B4"/>
    <w:rsid w:val="00142815"/>
    <w:rsid w:val="001435AC"/>
    <w:rsid w:val="0014449D"/>
    <w:rsid w:val="00144E5B"/>
    <w:rsid w:val="00146A5A"/>
    <w:rsid w:val="00152E39"/>
    <w:rsid w:val="00153A2A"/>
    <w:rsid w:val="0016370E"/>
    <w:rsid w:val="00163B11"/>
    <w:rsid w:val="00167E72"/>
    <w:rsid w:val="00174742"/>
    <w:rsid w:val="00174AE9"/>
    <w:rsid w:val="00174E33"/>
    <w:rsid w:val="001768A7"/>
    <w:rsid w:val="00180654"/>
    <w:rsid w:val="001822CB"/>
    <w:rsid w:val="001864BA"/>
    <w:rsid w:val="00186BA5"/>
    <w:rsid w:val="001915DF"/>
    <w:rsid w:val="00195A0D"/>
    <w:rsid w:val="001973DE"/>
    <w:rsid w:val="001A27B5"/>
    <w:rsid w:val="001A3C82"/>
    <w:rsid w:val="001A4FEB"/>
    <w:rsid w:val="001A674F"/>
    <w:rsid w:val="001A6AB9"/>
    <w:rsid w:val="001A6F59"/>
    <w:rsid w:val="001B184D"/>
    <w:rsid w:val="001B2C3A"/>
    <w:rsid w:val="001B2F80"/>
    <w:rsid w:val="001B7C87"/>
    <w:rsid w:val="001C0807"/>
    <w:rsid w:val="001C568C"/>
    <w:rsid w:val="001C587D"/>
    <w:rsid w:val="001C63E3"/>
    <w:rsid w:val="001D09D5"/>
    <w:rsid w:val="001D0FFF"/>
    <w:rsid w:val="001D17F7"/>
    <w:rsid w:val="001D62E9"/>
    <w:rsid w:val="001E00EF"/>
    <w:rsid w:val="001E0983"/>
    <w:rsid w:val="001E0B51"/>
    <w:rsid w:val="001E2068"/>
    <w:rsid w:val="001E3E1A"/>
    <w:rsid w:val="001E56A6"/>
    <w:rsid w:val="001E630C"/>
    <w:rsid w:val="001E7A4B"/>
    <w:rsid w:val="001F02FA"/>
    <w:rsid w:val="001F455D"/>
    <w:rsid w:val="001F47B4"/>
    <w:rsid w:val="001F7714"/>
    <w:rsid w:val="00200DD7"/>
    <w:rsid w:val="00203396"/>
    <w:rsid w:val="00205A27"/>
    <w:rsid w:val="00205AD3"/>
    <w:rsid w:val="002062D3"/>
    <w:rsid w:val="002130F5"/>
    <w:rsid w:val="00217937"/>
    <w:rsid w:val="0022052E"/>
    <w:rsid w:val="002220F8"/>
    <w:rsid w:val="002236A7"/>
    <w:rsid w:val="00226447"/>
    <w:rsid w:val="00226484"/>
    <w:rsid w:val="0023277B"/>
    <w:rsid w:val="00246524"/>
    <w:rsid w:val="002476BD"/>
    <w:rsid w:val="002524F9"/>
    <w:rsid w:val="00254E24"/>
    <w:rsid w:val="0025533E"/>
    <w:rsid w:val="0026030F"/>
    <w:rsid w:val="002643C8"/>
    <w:rsid w:val="002725A4"/>
    <w:rsid w:val="00273C96"/>
    <w:rsid w:val="00274ACA"/>
    <w:rsid w:val="00274C14"/>
    <w:rsid w:val="002759BE"/>
    <w:rsid w:val="002767D5"/>
    <w:rsid w:val="00277D3A"/>
    <w:rsid w:val="0028092D"/>
    <w:rsid w:val="00283A37"/>
    <w:rsid w:val="00290A80"/>
    <w:rsid w:val="00290C2E"/>
    <w:rsid w:val="00290C43"/>
    <w:rsid w:val="002916E0"/>
    <w:rsid w:val="00294A8A"/>
    <w:rsid w:val="002A0655"/>
    <w:rsid w:val="002A1200"/>
    <w:rsid w:val="002A3B5F"/>
    <w:rsid w:val="002B0698"/>
    <w:rsid w:val="002B1CDF"/>
    <w:rsid w:val="002B2356"/>
    <w:rsid w:val="002B372C"/>
    <w:rsid w:val="002B453A"/>
    <w:rsid w:val="002B4FF5"/>
    <w:rsid w:val="002B5711"/>
    <w:rsid w:val="002B7BB3"/>
    <w:rsid w:val="002C2025"/>
    <w:rsid w:val="002D2955"/>
    <w:rsid w:val="002D2D9C"/>
    <w:rsid w:val="002D7B58"/>
    <w:rsid w:val="002E4C84"/>
    <w:rsid w:val="002E75BB"/>
    <w:rsid w:val="002F0AD8"/>
    <w:rsid w:val="00301D9E"/>
    <w:rsid w:val="00302760"/>
    <w:rsid w:val="0030433A"/>
    <w:rsid w:val="00304AC9"/>
    <w:rsid w:val="00305AFE"/>
    <w:rsid w:val="00306D7E"/>
    <w:rsid w:val="00311303"/>
    <w:rsid w:val="00314810"/>
    <w:rsid w:val="003210FE"/>
    <w:rsid w:val="00327632"/>
    <w:rsid w:val="00334FC5"/>
    <w:rsid w:val="003352AC"/>
    <w:rsid w:val="00341B25"/>
    <w:rsid w:val="00345C4D"/>
    <w:rsid w:val="00346345"/>
    <w:rsid w:val="00346634"/>
    <w:rsid w:val="003537D2"/>
    <w:rsid w:val="00353FF4"/>
    <w:rsid w:val="003633F4"/>
    <w:rsid w:val="0036400B"/>
    <w:rsid w:val="00365D9A"/>
    <w:rsid w:val="00367886"/>
    <w:rsid w:val="0037107E"/>
    <w:rsid w:val="003717B2"/>
    <w:rsid w:val="00373836"/>
    <w:rsid w:val="00376298"/>
    <w:rsid w:val="00377CBC"/>
    <w:rsid w:val="003807F6"/>
    <w:rsid w:val="00384A15"/>
    <w:rsid w:val="00390C0E"/>
    <w:rsid w:val="003940FE"/>
    <w:rsid w:val="0039794B"/>
    <w:rsid w:val="003A3B17"/>
    <w:rsid w:val="003A6E89"/>
    <w:rsid w:val="003B0318"/>
    <w:rsid w:val="003B11F1"/>
    <w:rsid w:val="003B14B1"/>
    <w:rsid w:val="003B1E33"/>
    <w:rsid w:val="003B2971"/>
    <w:rsid w:val="003B5C38"/>
    <w:rsid w:val="003B63D3"/>
    <w:rsid w:val="003B6714"/>
    <w:rsid w:val="003C0A00"/>
    <w:rsid w:val="003C1908"/>
    <w:rsid w:val="003C420D"/>
    <w:rsid w:val="003D31E3"/>
    <w:rsid w:val="003D3A02"/>
    <w:rsid w:val="003D61B8"/>
    <w:rsid w:val="003D71E6"/>
    <w:rsid w:val="003E0B8A"/>
    <w:rsid w:val="003E0F30"/>
    <w:rsid w:val="003E304D"/>
    <w:rsid w:val="003E50A4"/>
    <w:rsid w:val="003E6CE9"/>
    <w:rsid w:val="003F025F"/>
    <w:rsid w:val="003F2334"/>
    <w:rsid w:val="003F3A8E"/>
    <w:rsid w:val="003F4F53"/>
    <w:rsid w:val="003F51F7"/>
    <w:rsid w:val="00400F16"/>
    <w:rsid w:val="00401C16"/>
    <w:rsid w:val="00401D06"/>
    <w:rsid w:val="004043EA"/>
    <w:rsid w:val="00405786"/>
    <w:rsid w:val="0040623F"/>
    <w:rsid w:val="00406F49"/>
    <w:rsid w:val="00407084"/>
    <w:rsid w:val="00411EB7"/>
    <w:rsid w:val="0041341C"/>
    <w:rsid w:val="00417717"/>
    <w:rsid w:val="004220E9"/>
    <w:rsid w:val="00422560"/>
    <w:rsid w:val="0042480F"/>
    <w:rsid w:val="00426620"/>
    <w:rsid w:val="00427A02"/>
    <w:rsid w:val="00431D8E"/>
    <w:rsid w:val="00431E25"/>
    <w:rsid w:val="00432BD8"/>
    <w:rsid w:val="00440F7C"/>
    <w:rsid w:val="00444FD0"/>
    <w:rsid w:val="00450E43"/>
    <w:rsid w:val="0045162A"/>
    <w:rsid w:val="00452DC1"/>
    <w:rsid w:val="00454D66"/>
    <w:rsid w:val="00455ABA"/>
    <w:rsid w:val="004579A4"/>
    <w:rsid w:val="0046281B"/>
    <w:rsid w:val="00464C95"/>
    <w:rsid w:val="00480976"/>
    <w:rsid w:val="00485380"/>
    <w:rsid w:val="00492B45"/>
    <w:rsid w:val="00495747"/>
    <w:rsid w:val="00495A40"/>
    <w:rsid w:val="00497796"/>
    <w:rsid w:val="00497DF2"/>
    <w:rsid w:val="004A1DC4"/>
    <w:rsid w:val="004A3723"/>
    <w:rsid w:val="004A41B7"/>
    <w:rsid w:val="004A5483"/>
    <w:rsid w:val="004A6101"/>
    <w:rsid w:val="004B2C11"/>
    <w:rsid w:val="004B5CF9"/>
    <w:rsid w:val="004B6102"/>
    <w:rsid w:val="004C0861"/>
    <w:rsid w:val="004C302A"/>
    <w:rsid w:val="004C345C"/>
    <w:rsid w:val="004C46D5"/>
    <w:rsid w:val="004C5BF4"/>
    <w:rsid w:val="004D1867"/>
    <w:rsid w:val="004D66B5"/>
    <w:rsid w:val="004E0D61"/>
    <w:rsid w:val="004E796F"/>
    <w:rsid w:val="004F00F7"/>
    <w:rsid w:val="004F0CBD"/>
    <w:rsid w:val="004F1CB3"/>
    <w:rsid w:val="004F397D"/>
    <w:rsid w:val="004F51B4"/>
    <w:rsid w:val="004F5A24"/>
    <w:rsid w:val="005012D9"/>
    <w:rsid w:val="0050584F"/>
    <w:rsid w:val="00505D31"/>
    <w:rsid w:val="00505E7B"/>
    <w:rsid w:val="00506A62"/>
    <w:rsid w:val="00507337"/>
    <w:rsid w:val="00512CB2"/>
    <w:rsid w:val="00513793"/>
    <w:rsid w:val="00514354"/>
    <w:rsid w:val="005149AD"/>
    <w:rsid w:val="00515DAE"/>
    <w:rsid w:val="0051697B"/>
    <w:rsid w:val="00520F11"/>
    <w:rsid w:val="005216B9"/>
    <w:rsid w:val="005226F7"/>
    <w:rsid w:val="00524799"/>
    <w:rsid w:val="00524969"/>
    <w:rsid w:val="00527B20"/>
    <w:rsid w:val="00532AB9"/>
    <w:rsid w:val="00533E74"/>
    <w:rsid w:val="00535E6E"/>
    <w:rsid w:val="005408DD"/>
    <w:rsid w:val="00544CD0"/>
    <w:rsid w:val="00544DF3"/>
    <w:rsid w:val="005477DC"/>
    <w:rsid w:val="00561CB3"/>
    <w:rsid w:val="00564E06"/>
    <w:rsid w:val="00566501"/>
    <w:rsid w:val="005717D5"/>
    <w:rsid w:val="00573C32"/>
    <w:rsid w:val="00574461"/>
    <w:rsid w:val="00575364"/>
    <w:rsid w:val="00575BB7"/>
    <w:rsid w:val="00576484"/>
    <w:rsid w:val="00576A93"/>
    <w:rsid w:val="00577AF3"/>
    <w:rsid w:val="00581AB3"/>
    <w:rsid w:val="00581D6A"/>
    <w:rsid w:val="00582614"/>
    <w:rsid w:val="005833EA"/>
    <w:rsid w:val="00584521"/>
    <w:rsid w:val="00590ACD"/>
    <w:rsid w:val="00591955"/>
    <w:rsid w:val="00593BFF"/>
    <w:rsid w:val="00594758"/>
    <w:rsid w:val="005A242D"/>
    <w:rsid w:val="005A33A8"/>
    <w:rsid w:val="005A368E"/>
    <w:rsid w:val="005A445B"/>
    <w:rsid w:val="005B02E9"/>
    <w:rsid w:val="005B48FB"/>
    <w:rsid w:val="005B6BAB"/>
    <w:rsid w:val="005C583C"/>
    <w:rsid w:val="005D1ECC"/>
    <w:rsid w:val="005D264F"/>
    <w:rsid w:val="005D4446"/>
    <w:rsid w:val="005D7E70"/>
    <w:rsid w:val="005E1870"/>
    <w:rsid w:val="005E1CC0"/>
    <w:rsid w:val="005E21E1"/>
    <w:rsid w:val="005E39BF"/>
    <w:rsid w:val="005E5A03"/>
    <w:rsid w:val="005F0337"/>
    <w:rsid w:val="005F4624"/>
    <w:rsid w:val="006001C9"/>
    <w:rsid w:val="0060228C"/>
    <w:rsid w:val="00603562"/>
    <w:rsid w:val="00603696"/>
    <w:rsid w:val="006052A5"/>
    <w:rsid w:val="0060649C"/>
    <w:rsid w:val="00610597"/>
    <w:rsid w:val="00614471"/>
    <w:rsid w:val="00620646"/>
    <w:rsid w:val="00624C09"/>
    <w:rsid w:val="006334C8"/>
    <w:rsid w:val="00635C02"/>
    <w:rsid w:val="00640196"/>
    <w:rsid w:val="00640FFB"/>
    <w:rsid w:val="00642F90"/>
    <w:rsid w:val="006430F0"/>
    <w:rsid w:val="00645DA1"/>
    <w:rsid w:val="00650AAC"/>
    <w:rsid w:val="00651635"/>
    <w:rsid w:val="00654D8E"/>
    <w:rsid w:val="006558D3"/>
    <w:rsid w:val="00656E76"/>
    <w:rsid w:val="00657D1F"/>
    <w:rsid w:val="00661F0D"/>
    <w:rsid w:val="00661FAD"/>
    <w:rsid w:val="00664308"/>
    <w:rsid w:val="00666258"/>
    <w:rsid w:val="00666522"/>
    <w:rsid w:val="006703D1"/>
    <w:rsid w:val="00673CC7"/>
    <w:rsid w:val="00674F29"/>
    <w:rsid w:val="006770F4"/>
    <w:rsid w:val="006803EF"/>
    <w:rsid w:val="0068192A"/>
    <w:rsid w:val="00683F29"/>
    <w:rsid w:val="00684172"/>
    <w:rsid w:val="00690F63"/>
    <w:rsid w:val="006950A7"/>
    <w:rsid w:val="006969FC"/>
    <w:rsid w:val="0069739F"/>
    <w:rsid w:val="006A129F"/>
    <w:rsid w:val="006A2268"/>
    <w:rsid w:val="006A4708"/>
    <w:rsid w:val="006B301C"/>
    <w:rsid w:val="006C02C6"/>
    <w:rsid w:val="006C449F"/>
    <w:rsid w:val="006C44AF"/>
    <w:rsid w:val="006C6AB3"/>
    <w:rsid w:val="006D1787"/>
    <w:rsid w:val="006D1CCB"/>
    <w:rsid w:val="006D2A07"/>
    <w:rsid w:val="006D7A64"/>
    <w:rsid w:val="006D7B4E"/>
    <w:rsid w:val="006E5E87"/>
    <w:rsid w:val="006E785A"/>
    <w:rsid w:val="006E7B65"/>
    <w:rsid w:val="006F504B"/>
    <w:rsid w:val="006F5977"/>
    <w:rsid w:val="0070105D"/>
    <w:rsid w:val="00701CA7"/>
    <w:rsid w:val="00701E9C"/>
    <w:rsid w:val="00703900"/>
    <w:rsid w:val="00704091"/>
    <w:rsid w:val="00706B4A"/>
    <w:rsid w:val="00707019"/>
    <w:rsid w:val="00707B22"/>
    <w:rsid w:val="00707B6E"/>
    <w:rsid w:val="00710800"/>
    <w:rsid w:val="00716B6F"/>
    <w:rsid w:val="00717142"/>
    <w:rsid w:val="00721329"/>
    <w:rsid w:val="00724987"/>
    <w:rsid w:val="00726A97"/>
    <w:rsid w:val="00732182"/>
    <w:rsid w:val="00733835"/>
    <w:rsid w:val="00735DCC"/>
    <w:rsid w:val="007368C2"/>
    <w:rsid w:val="00736FC6"/>
    <w:rsid w:val="0074077D"/>
    <w:rsid w:val="00743E14"/>
    <w:rsid w:val="007450C9"/>
    <w:rsid w:val="00750FBD"/>
    <w:rsid w:val="00755E04"/>
    <w:rsid w:val="00757F6E"/>
    <w:rsid w:val="00760F1A"/>
    <w:rsid w:val="00762741"/>
    <w:rsid w:val="00762FC4"/>
    <w:rsid w:val="007632DC"/>
    <w:rsid w:val="00763330"/>
    <w:rsid w:val="0077019E"/>
    <w:rsid w:val="00772A2A"/>
    <w:rsid w:val="0078051E"/>
    <w:rsid w:val="0078186D"/>
    <w:rsid w:val="00784B19"/>
    <w:rsid w:val="007902B1"/>
    <w:rsid w:val="007923DA"/>
    <w:rsid w:val="00792E38"/>
    <w:rsid w:val="007939CB"/>
    <w:rsid w:val="00796330"/>
    <w:rsid w:val="0079720B"/>
    <w:rsid w:val="007A035E"/>
    <w:rsid w:val="007A0E04"/>
    <w:rsid w:val="007A2CE9"/>
    <w:rsid w:val="007A5475"/>
    <w:rsid w:val="007A5E2F"/>
    <w:rsid w:val="007A7F5B"/>
    <w:rsid w:val="007B0B10"/>
    <w:rsid w:val="007B3924"/>
    <w:rsid w:val="007B757F"/>
    <w:rsid w:val="007C3815"/>
    <w:rsid w:val="007D189B"/>
    <w:rsid w:val="007D247E"/>
    <w:rsid w:val="007D28A1"/>
    <w:rsid w:val="007D2C0F"/>
    <w:rsid w:val="007D4122"/>
    <w:rsid w:val="007D6587"/>
    <w:rsid w:val="007D6761"/>
    <w:rsid w:val="007E1948"/>
    <w:rsid w:val="007E1B1D"/>
    <w:rsid w:val="007E37E8"/>
    <w:rsid w:val="007E769A"/>
    <w:rsid w:val="007F0120"/>
    <w:rsid w:val="00801825"/>
    <w:rsid w:val="00802A51"/>
    <w:rsid w:val="008051D2"/>
    <w:rsid w:val="0081177C"/>
    <w:rsid w:val="008165ED"/>
    <w:rsid w:val="00820764"/>
    <w:rsid w:val="00824695"/>
    <w:rsid w:val="00824A6B"/>
    <w:rsid w:val="00824F43"/>
    <w:rsid w:val="00830B52"/>
    <w:rsid w:val="00834103"/>
    <w:rsid w:val="00840659"/>
    <w:rsid w:val="00844DF7"/>
    <w:rsid w:val="00847012"/>
    <w:rsid w:val="00874EF2"/>
    <w:rsid w:val="00875635"/>
    <w:rsid w:val="008811BB"/>
    <w:rsid w:val="0088221C"/>
    <w:rsid w:val="00884A38"/>
    <w:rsid w:val="00893D78"/>
    <w:rsid w:val="00896979"/>
    <w:rsid w:val="0089735B"/>
    <w:rsid w:val="008A0760"/>
    <w:rsid w:val="008A3F97"/>
    <w:rsid w:val="008B3370"/>
    <w:rsid w:val="008B4570"/>
    <w:rsid w:val="008B726C"/>
    <w:rsid w:val="008C01A5"/>
    <w:rsid w:val="008C03D2"/>
    <w:rsid w:val="008C3DDC"/>
    <w:rsid w:val="008C5932"/>
    <w:rsid w:val="008C6E37"/>
    <w:rsid w:val="008C7A71"/>
    <w:rsid w:val="008D093F"/>
    <w:rsid w:val="008D09AF"/>
    <w:rsid w:val="008D09F5"/>
    <w:rsid w:val="008D3153"/>
    <w:rsid w:val="008D3AF8"/>
    <w:rsid w:val="008D4C3E"/>
    <w:rsid w:val="008E3BD0"/>
    <w:rsid w:val="008E5409"/>
    <w:rsid w:val="008E56B0"/>
    <w:rsid w:val="008F0A76"/>
    <w:rsid w:val="00900161"/>
    <w:rsid w:val="009015E0"/>
    <w:rsid w:val="009117E9"/>
    <w:rsid w:val="009122D8"/>
    <w:rsid w:val="0091381C"/>
    <w:rsid w:val="0091798E"/>
    <w:rsid w:val="0092475B"/>
    <w:rsid w:val="00926C14"/>
    <w:rsid w:val="00930809"/>
    <w:rsid w:val="00930A83"/>
    <w:rsid w:val="009349F8"/>
    <w:rsid w:val="00940F45"/>
    <w:rsid w:val="00943125"/>
    <w:rsid w:val="009460A2"/>
    <w:rsid w:val="009514B3"/>
    <w:rsid w:val="00954191"/>
    <w:rsid w:val="0095475E"/>
    <w:rsid w:val="00956D0B"/>
    <w:rsid w:val="00962CA8"/>
    <w:rsid w:val="00965059"/>
    <w:rsid w:val="00965215"/>
    <w:rsid w:val="0097005F"/>
    <w:rsid w:val="00971DDA"/>
    <w:rsid w:val="00975C33"/>
    <w:rsid w:val="0098073D"/>
    <w:rsid w:val="009824C5"/>
    <w:rsid w:val="00982AFD"/>
    <w:rsid w:val="0098397C"/>
    <w:rsid w:val="00983F24"/>
    <w:rsid w:val="0098708F"/>
    <w:rsid w:val="00987B0E"/>
    <w:rsid w:val="00990118"/>
    <w:rsid w:val="00990C74"/>
    <w:rsid w:val="00993903"/>
    <w:rsid w:val="00995BF9"/>
    <w:rsid w:val="009A1967"/>
    <w:rsid w:val="009A2519"/>
    <w:rsid w:val="009A2746"/>
    <w:rsid w:val="009A7D3D"/>
    <w:rsid w:val="009B0AF2"/>
    <w:rsid w:val="009B1564"/>
    <w:rsid w:val="009B35BE"/>
    <w:rsid w:val="009B4D75"/>
    <w:rsid w:val="009B6DF0"/>
    <w:rsid w:val="009C2713"/>
    <w:rsid w:val="009C3117"/>
    <w:rsid w:val="009C44F5"/>
    <w:rsid w:val="009C495B"/>
    <w:rsid w:val="009C4D42"/>
    <w:rsid w:val="009C638F"/>
    <w:rsid w:val="009C6C6C"/>
    <w:rsid w:val="009C6E9C"/>
    <w:rsid w:val="009C709F"/>
    <w:rsid w:val="009C73D1"/>
    <w:rsid w:val="009D2B80"/>
    <w:rsid w:val="009D409C"/>
    <w:rsid w:val="009E555D"/>
    <w:rsid w:val="009E6456"/>
    <w:rsid w:val="009E6CD4"/>
    <w:rsid w:val="009F253D"/>
    <w:rsid w:val="009F4B74"/>
    <w:rsid w:val="009F61A3"/>
    <w:rsid w:val="009F7529"/>
    <w:rsid w:val="00A00676"/>
    <w:rsid w:val="00A010E9"/>
    <w:rsid w:val="00A014AB"/>
    <w:rsid w:val="00A03072"/>
    <w:rsid w:val="00A03BE5"/>
    <w:rsid w:val="00A047AC"/>
    <w:rsid w:val="00A062BF"/>
    <w:rsid w:val="00A10905"/>
    <w:rsid w:val="00A11656"/>
    <w:rsid w:val="00A12785"/>
    <w:rsid w:val="00A128A3"/>
    <w:rsid w:val="00A14954"/>
    <w:rsid w:val="00A212A6"/>
    <w:rsid w:val="00A27C8D"/>
    <w:rsid w:val="00A31228"/>
    <w:rsid w:val="00A3262D"/>
    <w:rsid w:val="00A4094E"/>
    <w:rsid w:val="00A45B85"/>
    <w:rsid w:val="00A45DA4"/>
    <w:rsid w:val="00A468BC"/>
    <w:rsid w:val="00A501F8"/>
    <w:rsid w:val="00A52F95"/>
    <w:rsid w:val="00A53B77"/>
    <w:rsid w:val="00A53B7C"/>
    <w:rsid w:val="00A54AD7"/>
    <w:rsid w:val="00A5758A"/>
    <w:rsid w:val="00A60F39"/>
    <w:rsid w:val="00A6146B"/>
    <w:rsid w:val="00A61BA8"/>
    <w:rsid w:val="00A63260"/>
    <w:rsid w:val="00A64DE6"/>
    <w:rsid w:val="00A6656A"/>
    <w:rsid w:val="00A71554"/>
    <w:rsid w:val="00A83251"/>
    <w:rsid w:val="00A83778"/>
    <w:rsid w:val="00A841D1"/>
    <w:rsid w:val="00A91DA9"/>
    <w:rsid w:val="00A92CE4"/>
    <w:rsid w:val="00A94FDC"/>
    <w:rsid w:val="00A97470"/>
    <w:rsid w:val="00AA11DC"/>
    <w:rsid w:val="00AA1A63"/>
    <w:rsid w:val="00AA1F58"/>
    <w:rsid w:val="00AA2312"/>
    <w:rsid w:val="00AA3B28"/>
    <w:rsid w:val="00AA58B3"/>
    <w:rsid w:val="00AB19D5"/>
    <w:rsid w:val="00AB3024"/>
    <w:rsid w:val="00AB7B1B"/>
    <w:rsid w:val="00AC00B2"/>
    <w:rsid w:val="00AC17F1"/>
    <w:rsid w:val="00AC19D3"/>
    <w:rsid w:val="00AC2083"/>
    <w:rsid w:val="00AC4839"/>
    <w:rsid w:val="00AC603B"/>
    <w:rsid w:val="00AD0C70"/>
    <w:rsid w:val="00AD227E"/>
    <w:rsid w:val="00AD482C"/>
    <w:rsid w:val="00AE65DD"/>
    <w:rsid w:val="00AE7633"/>
    <w:rsid w:val="00AF2A1F"/>
    <w:rsid w:val="00AF42A0"/>
    <w:rsid w:val="00AF69FA"/>
    <w:rsid w:val="00B010B1"/>
    <w:rsid w:val="00B01F8F"/>
    <w:rsid w:val="00B03026"/>
    <w:rsid w:val="00B03DA0"/>
    <w:rsid w:val="00B05E76"/>
    <w:rsid w:val="00B06F28"/>
    <w:rsid w:val="00B1091A"/>
    <w:rsid w:val="00B118FB"/>
    <w:rsid w:val="00B1620A"/>
    <w:rsid w:val="00B22228"/>
    <w:rsid w:val="00B250D3"/>
    <w:rsid w:val="00B313D2"/>
    <w:rsid w:val="00B35354"/>
    <w:rsid w:val="00B364DB"/>
    <w:rsid w:val="00B37033"/>
    <w:rsid w:val="00B40A91"/>
    <w:rsid w:val="00B40AAC"/>
    <w:rsid w:val="00B43F85"/>
    <w:rsid w:val="00B4422C"/>
    <w:rsid w:val="00B5105C"/>
    <w:rsid w:val="00B5411D"/>
    <w:rsid w:val="00B5476E"/>
    <w:rsid w:val="00B54AFE"/>
    <w:rsid w:val="00B61B86"/>
    <w:rsid w:val="00B61FD2"/>
    <w:rsid w:val="00B633D5"/>
    <w:rsid w:val="00B63DCA"/>
    <w:rsid w:val="00B64784"/>
    <w:rsid w:val="00B6590C"/>
    <w:rsid w:val="00B6763B"/>
    <w:rsid w:val="00B72425"/>
    <w:rsid w:val="00B73C2C"/>
    <w:rsid w:val="00B74D6B"/>
    <w:rsid w:val="00B80CB0"/>
    <w:rsid w:val="00B836A1"/>
    <w:rsid w:val="00B923B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A90"/>
    <w:rsid w:val="00BC3053"/>
    <w:rsid w:val="00BC36A1"/>
    <w:rsid w:val="00BC41D5"/>
    <w:rsid w:val="00BD237F"/>
    <w:rsid w:val="00BE31BD"/>
    <w:rsid w:val="00BF1094"/>
    <w:rsid w:val="00BF29C2"/>
    <w:rsid w:val="00BF50F0"/>
    <w:rsid w:val="00C0369D"/>
    <w:rsid w:val="00C03B53"/>
    <w:rsid w:val="00C07E78"/>
    <w:rsid w:val="00C112A2"/>
    <w:rsid w:val="00C1132A"/>
    <w:rsid w:val="00C11A36"/>
    <w:rsid w:val="00C11D00"/>
    <w:rsid w:val="00C14700"/>
    <w:rsid w:val="00C17198"/>
    <w:rsid w:val="00C277CF"/>
    <w:rsid w:val="00C34B0A"/>
    <w:rsid w:val="00C35A69"/>
    <w:rsid w:val="00C372A3"/>
    <w:rsid w:val="00C376D3"/>
    <w:rsid w:val="00C432D8"/>
    <w:rsid w:val="00C47602"/>
    <w:rsid w:val="00C558A6"/>
    <w:rsid w:val="00C63FBD"/>
    <w:rsid w:val="00C72A50"/>
    <w:rsid w:val="00C75044"/>
    <w:rsid w:val="00C77D47"/>
    <w:rsid w:val="00C83447"/>
    <w:rsid w:val="00C83494"/>
    <w:rsid w:val="00C902BA"/>
    <w:rsid w:val="00C91465"/>
    <w:rsid w:val="00C92A8F"/>
    <w:rsid w:val="00C9365F"/>
    <w:rsid w:val="00C96862"/>
    <w:rsid w:val="00CA5F23"/>
    <w:rsid w:val="00CA7953"/>
    <w:rsid w:val="00CB2CE0"/>
    <w:rsid w:val="00CB343F"/>
    <w:rsid w:val="00CB5E56"/>
    <w:rsid w:val="00CB73CE"/>
    <w:rsid w:val="00CC5317"/>
    <w:rsid w:val="00CC6CE2"/>
    <w:rsid w:val="00CD12CD"/>
    <w:rsid w:val="00CD3796"/>
    <w:rsid w:val="00CD637A"/>
    <w:rsid w:val="00CE1242"/>
    <w:rsid w:val="00CE15C3"/>
    <w:rsid w:val="00CE6F05"/>
    <w:rsid w:val="00CF0AA4"/>
    <w:rsid w:val="00CF3FB4"/>
    <w:rsid w:val="00CF5A18"/>
    <w:rsid w:val="00D040D9"/>
    <w:rsid w:val="00D051E4"/>
    <w:rsid w:val="00D16A74"/>
    <w:rsid w:val="00D26206"/>
    <w:rsid w:val="00D2690D"/>
    <w:rsid w:val="00D27317"/>
    <w:rsid w:val="00D31E3A"/>
    <w:rsid w:val="00D334F1"/>
    <w:rsid w:val="00D33E73"/>
    <w:rsid w:val="00D3478B"/>
    <w:rsid w:val="00D362B1"/>
    <w:rsid w:val="00D40F25"/>
    <w:rsid w:val="00D41A5C"/>
    <w:rsid w:val="00D429DA"/>
    <w:rsid w:val="00D43292"/>
    <w:rsid w:val="00D45682"/>
    <w:rsid w:val="00D4572E"/>
    <w:rsid w:val="00D46343"/>
    <w:rsid w:val="00D47561"/>
    <w:rsid w:val="00D516A9"/>
    <w:rsid w:val="00D527DF"/>
    <w:rsid w:val="00D52E7E"/>
    <w:rsid w:val="00D5375A"/>
    <w:rsid w:val="00D61304"/>
    <w:rsid w:val="00D64B50"/>
    <w:rsid w:val="00D669DA"/>
    <w:rsid w:val="00D67449"/>
    <w:rsid w:val="00D7039A"/>
    <w:rsid w:val="00D75A31"/>
    <w:rsid w:val="00D76983"/>
    <w:rsid w:val="00D771BC"/>
    <w:rsid w:val="00D7768A"/>
    <w:rsid w:val="00D817AF"/>
    <w:rsid w:val="00D8406B"/>
    <w:rsid w:val="00D8492C"/>
    <w:rsid w:val="00D854A2"/>
    <w:rsid w:val="00D91AD8"/>
    <w:rsid w:val="00D94252"/>
    <w:rsid w:val="00DA2AB5"/>
    <w:rsid w:val="00DA36D0"/>
    <w:rsid w:val="00DA3C8F"/>
    <w:rsid w:val="00DA6BDA"/>
    <w:rsid w:val="00DB0AD7"/>
    <w:rsid w:val="00DB5514"/>
    <w:rsid w:val="00DC1AFF"/>
    <w:rsid w:val="00DC2883"/>
    <w:rsid w:val="00DC3EC8"/>
    <w:rsid w:val="00DC6094"/>
    <w:rsid w:val="00DC6DE8"/>
    <w:rsid w:val="00DC7B60"/>
    <w:rsid w:val="00DD01D8"/>
    <w:rsid w:val="00DD1B86"/>
    <w:rsid w:val="00DD2380"/>
    <w:rsid w:val="00DD250B"/>
    <w:rsid w:val="00DD4822"/>
    <w:rsid w:val="00DD49C1"/>
    <w:rsid w:val="00DE0863"/>
    <w:rsid w:val="00DE117D"/>
    <w:rsid w:val="00DE3E2A"/>
    <w:rsid w:val="00DE7A6F"/>
    <w:rsid w:val="00DE7DBE"/>
    <w:rsid w:val="00DF0A6A"/>
    <w:rsid w:val="00DF14A3"/>
    <w:rsid w:val="00DF366B"/>
    <w:rsid w:val="00DF41ED"/>
    <w:rsid w:val="00DF41FE"/>
    <w:rsid w:val="00DF5AB7"/>
    <w:rsid w:val="00DF67F0"/>
    <w:rsid w:val="00E0064C"/>
    <w:rsid w:val="00E00DE2"/>
    <w:rsid w:val="00E04139"/>
    <w:rsid w:val="00E04EE0"/>
    <w:rsid w:val="00E12CB1"/>
    <w:rsid w:val="00E130AC"/>
    <w:rsid w:val="00E132D5"/>
    <w:rsid w:val="00E1420C"/>
    <w:rsid w:val="00E16170"/>
    <w:rsid w:val="00E164C2"/>
    <w:rsid w:val="00E306B7"/>
    <w:rsid w:val="00E33FCE"/>
    <w:rsid w:val="00E42D6D"/>
    <w:rsid w:val="00E44639"/>
    <w:rsid w:val="00E44DEE"/>
    <w:rsid w:val="00E45AEA"/>
    <w:rsid w:val="00E5001D"/>
    <w:rsid w:val="00E51DBA"/>
    <w:rsid w:val="00E57FC2"/>
    <w:rsid w:val="00E604E2"/>
    <w:rsid w:val="00E65DEF"/>
    <w:rsid w:val="00E705B2"/>
    <w:rsid w:val="00E70BC7"/>
    <w:rsid w:val="00E80435"/>
    <w:rsid w:val="00E827EF"/>
    <w:rsid w:val="00E905E1"/>
    <w:rsid w:val="00E90988"/>
    <w:rsid w:val="00E915F5"/>
    <w:rsid w:val="00E920FC"/>
    <w:rsid w:val="00E96413"/>
    <w:rsid w:val="00EA46BD"/>
    <w:rsid w:val="00EA486D"/>
    <w:rsid w:val="00EA556E"/>
    <w:rsid w:val="00EA66F3"/>
    <w:rsid w:val="00EB12D5"/>
    <w:rsid w:val="00EB203C"/>
    <w:rsid w:val="00EB5DAF"/>
    <w:rsid w:val="00EB7B20"/>
    <w:rsid w:val="00EC4907"/>
    <w:rsid w:val="00EC6F2F"/>
    <w:rsid w:val="00ED0786"/>
    <w:rsid w:val="00ED48EF"/>
    <w:rsid w:val="00ED5073"/>
    <w:rsid w:val="00EE3BFF"/>
    <w:rsid w:val="00EE3CB8"/>
    <w:rsid w:val="00EE5227"/>
    <w:rsid w:val="00EE5DDA"/>
    <w:rsid w:val="00EF0128"/>
    <w:rsid w:val="00EF06ED"/>
    <w:rsid w:val="00EF4B17"/>
    <w:rsid w:val="00EF7203"/>
    <w:rsid w:val="00EF7397"/>
    <w:rsid w:val="00F00D05"/>
    <w:rsid w:val="00F0173A"/>
    <w:rsid w:val="00F02C71"/>
    <w:rsid w:val="00F02FF1"/>
    <w:rsid w:val="00F04232"/>
    <w:rsid w:val="00F045BD"/>
    <w:rsid w:val="00F04AED"/>
    <w:rsid w:val="00F1203A"/>
    <w:rsid w:val="00F12443"/>
    <w:rsid w:val="00F13308"/>
    <w:rsid w:val="00F14FA6"/>
    <w:rsid w:val="00F161D4"/>
    <w:rsid w:val="00F16308"/>
    <w:rsid w:val="00F16886"/>
    <w:rsid w:val="00F17689"/>
    <w:rsid w:val="00F31A97"/>
    <w:rsid w:val="00F358AB"/>
    <w:rsid w:val="00F365D0"/>
    <w:rsid w:val="00F4157B"/>
    <w:rsid w:val="00F43750"/>
    <w:rsid w:val="00F441B1"/>
    <w:rsid w:val="00F44EC4"/>
    <w:rsid w:val="00F526D3"/>
    <w:rsid w:val="00F56B8E"/>
    <w:rsid w:val="00F56F2C"/>
    <w:rsid w:val="00F579E4"/>
    <w:rsid w:val="00F621FD"/>
    <w:rsid w:val="00F64B51"/>
    <w:rsid w:val="00F64B78"/>
    <w:rsid w:val="00F64C9F"/>
    <w:rsid w:val="00F64E00"/>
    <w:rsid w:val="00F65D35"/>
    <w:rsid w:val="00F67664"/>
    <w:rsid w:val="00F70B71"/>
    <w:rsid w:val="00F7546A"/>
    <w:rsid w:val="00F75844"/>
    <w:rsid w:val="00F76F7A"/>
    <w:rsid w:val="00F76FBA"/>
    <w:rsid w:val="00F825EA"/>
    <w:rsid w:val="00F84242"/>
    <w:rsid w:val="00F87C13"/>
    <w:rsid w:val="00F901EB"/>
    <w:rsid w:val="00F9076A"/>
    <w:rsid w:val="00F93A82"/>
    <w:rsid w:val="00F955CE"/>
    <w:rsid w:val="00F95C9D"/>
    <w:rsid w:val="00F974FB"/>
    <w:rsid w:val="00FA0D3B"/>
    <w:rsid w:val="00FA37DD"/>
    <w:rsid w:val="00FA38BE"/>
    <w:rsid w:val="00FA5AE8"/>
    <w:rsid w:val="00FB0515"/>
    <w:rsid w:val="00FB07D6"/>
    <w:rsid w:val="00FB1BA5"/>
    <w:rsid w:val="00FB435A"/>
    <w:rsid w:val="00FB5281"/>
    <w:rsid w:val="00FB5C0D"/>
    <w:rsid w:val="00FB6DE8"/>
    <w:rsid w:val="00FC2427"/>
    <w:rsid w:val="00FC35CC"/>
    <w:rsid w:val="00FC3764"/>
    <w:rsid w:val="00FC4615"/>
    <w:rsid w:val="00FC4F10"/>
    <w:rsid w:val="00FC5E84"/>
    <w:rsid w:val="00FD5BB1"/>
    <w:rsid w:val="00FE0F5F"/>
    <w:rsid w:val="00FE2160"/>
    <w:rsid w:val="00FE2D6F"/>
    <w:rsid w:val="00FE7A7B"/>
    <w:rsid w:val="00FF1D5C"/>
    <w:rsid w:val="00FF214C"/>
    <w:rsid w:val="00FF21A1"/>
    <w:rsid w:val="00FF3F36"/>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planning-waste-and-environment/major-infrastructure-projects/nationally-significant-infrastructure-projects-nsips/lion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reid@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ffolk.gov.uk/council-and-democracy/borough-district-parish-and-town-councils/" TargetMode="External"/><Relationship Id="rId4" Type="http://schemas.openxmlformats.org/officeDocument/2006/relationships/settings" Target="settings.xml"/><Relationship Id="rId9" Type="http://schemas.openxmlformats.org/officeDocument/2006/relationships/hyperlink" Target="https://www.suffolk.gov.uk/council-and-democracy/council-news/government-backs-a12-road-improvements-with-funding-commit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Tina Hughes</cp:lastModifiedBy>
  <cp:revision>2</cp:revision>
  <cp:lastPrinted>2023-12-04T09:17:00Z</cp:lastPrinted>
  <dcterms:created xsi:type="dcterms:W3CDTF">2023-12-15T10:46:00Z</dcterms:created>
  <dcterms:modified xsi:type="dcterms:W3CDTF">2023-12-15T10:46:00Z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